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16F" w:rsidRDefault="00FE216F">
      <w:pPr>
        <w:pStyle w:val="ConsPlusNormal0"/>
        <w:jc w:val="both"/>
        <w:outlineLvl w:val="0"/>
      </w:pPr>
      <w:permStart w:id="0" w:edGrp="everyone"/>
      <w:permEnd w:id="0"/>
    </w:p>
    <w:p w:rsidR="00FE216F" w:rsidRDefault="00F54593">
      <w:pPr>
        <w:pStyle w:val="ConsPlusTitle0"/>
        <w:jc w:val="center"/>
        <w:outlineLvl w:val="0"/>
      </w:pPr>
      <w:r>
        <w:t>МИНИСТЕРСТВО СЕЛЬСКОГО ХОЗЯЙСТВА</w:t>
      </w:r>
    </w:p>
    <w:p w:rsidR="00FE216F" w:rsidRDefault="00F54593">
      <w:pPr>
        <w:pStyle w:val="ConsPlusTitle0"/>
        <w:jc w:val="center"/>
      </w:pPr>
      <w:r>
        <w:t>СТАВРОПОЛЬСКОГО КРАЯ</w:t>
      </w:r>
    </w:p>
    <w:p w:rsidR="00FE216F" w:rsidRDefault="00FE216F">
      <w:pPr>
        <w:pStyle w:val="ConsPlusTitle0"/>
      </w:pPr>
    </w:p>
    <w:p w:rsidR="00FE216F" w:rsidRDefault="00F54593">
      <w:pPr>
        <w:pStyle w:val="ConsPlusTitle0"/>
        <w:jc w:val="center"/>
      </w:pPr>
      <w:r>
        <w:t>ПРИКАЗ</w:t>
      </w:r>
    </w:p>
    <w:p w:rsidR="00FE216F" w:rsidRDefault="00F54593">
      <w:pPr>
        <w:pStyle w:val="ConsPlusTitle0"/>
        <w:jc w:val="center"/>
      </w:pPr>
      <w:r>
        <w:t xml:space="preserve">от 12 февраля 2025 г. </w:t>
      </w:r>
      <w:proofErr w:type="spellStart"/>
      <w:r>
        <w:t>N</w:t>
      </w:r>
      <w:proofErr w:type="spellEnd"/>
      <w:r>
        <w:t xml:space="preserve"> 46-од</w:t>
      </w:r>
    </w:p>
    <w:p w:rsidR="00FE216F" w:rsidRDefault="00FE216F">
      <w:pPr>
        <w:pStyle w:val="ConsPlusTitle0"/>
      </w:pPr>
    </w:p>
    <w:p w:rsidR="00FE216F" w:rsidRDefault="00F54593">
      <w:pPr>
        <w:pStyle w:val="ConsPlusTitle0"/>
        <w:jc w:val="center"/>
      </w:pPr>
      <w:r>
        <w:t>ОБ УТВЕРЖДЕНИИ РЕШЕНИЯ О ПОРЯДКЕ ПРЕДОСТАВЛЕНИЯ В 2025 ГОДУ</w:t>
      </w:r>
    </w:p>
    <w:p w:rsidR="00FE216F" w:rsidRDefault="00F54593">
      <w:pPr>
        <w:pStyle w:val="ConsPlusTitle0"/>
        <w:jc w:val="center"/>
      </w:pPr>
      <w:r>
        <w:t>ИЗ БЮДЖЕТА СТАВРОПОЛЬСКОГО КРАЯ СУБСИДИИ НА СТИМУЛИРОВАНИЕ</w:t>
      </w:r>
    </w:p>
    <w:p w:rsidR="00FE216F" w:rsidRDefault="00F54593">
      <w:pPr>
        <w:pStyle w:val="ConsPlusTitle0"/>
        <w:jc w:val="center"/>
      </w:pPr>
      <w:r>
        <w:t>РАЗВИТИЯ ВИНОГРАДАРСТВА И ВИНОДЕЛИЯ</w:t>
      </w:r>
    </w:p>
    <w:p w:rsidR="00FE216F" w:rsidRDefault="00FE216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FE216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16F" w:rsidRDefault="00FE216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16F" w:rsidRDefault="00FE216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E216F" w:rsidRDefault="00F5459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E216F" w:rsidRDefault="00F54593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 w:tooltip="Приказ министерства сельского хозяйства Ставропольского края от 25.06.2025 N 246-од &quot;О внесении изменений в Решение о порядке предоставления в 2025 году из бюджета Ставропольского края субсидий на стимулирование развития виноградарства и виноделия, утвержденно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сельского хозяйства Ставропольского края</w:t>
            </w:r>
            <w:proofErr w:type="gramEnd"/>
          </w:p>
          <w:p w:rsidR="00FE216F" w:rsidRDefault="00F5459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25.06.2025 </w:t>
            </w:r>
            <w:proofErr w:type="spellStart"/>
            <w:r>
              <w:rPr>
                <w:color w:val="392C69"/>
              </w:rPr>
              <w:t>N</w:t>
            </w:r>
            <w:proofErr w:type="spellEnd"/>
            <w:r>
              <w:rPr>
                <w:color w:val="392C69"/>
              </w:rPr>
              <w:t xml:space="preserve"> 246-од)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16F" w:rsidRDefault="00FE216F">
            <w:pPr>
              <w:pStyle w:val="ConsPlusNormal0"/>
            </w:pPr>
          </w:p>
        </w:tc>
      </w:tr>
    </w:tbl>
    <w:p w:rsidR="00FE216F" w:rsidRDefault="00FE216F">
      <w:pPr>
        <w:pStyle w:val="ConsPlusNormal0"/>
        <w:jc w:val="both"/>
      </w:pPr>
    </w:p>
    <w:p w:rsidR="00FE216F" w:rsidRDefault="00F54593">
      <w:pPr>
        <w:pStyle w:val="ConsPlusNonformat0"/>
        <w:jc w:val="both"/>
      </w:pPr>
      <w:r>
        <w:t xml:space="preserve">                                  1</w:t>
      </w:r>
    </w:p>
    <w:p w:rsidR="00FE216F" w:rsidRDefault="00F54593">
      <w:pPr>
        <w:pStyle w:val="ConsPlusNonformat0"/>
        <w:jc w:val="both"/>
      </w:pPr>
      <w:r>
        <w:t xml:space="preserve">    В  соответствии  с  </w:t>
      </w:r>
      <w:hyperlink r:id="rId7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 xml:space="preserve">пунктом  2 </w:t>
        </w:r>
        <w:r>
          <w:rPr>
            <w:color w:val="0000FF"/>
          </w:rPr>
          <w:t xml:space="preserve"> статьи 78</w:t>
        </w:r>
      </w:hyperlink>
      <w:r>
        <w:t xml:space="preserve"> Бюджетного кодекса Российской</w:t>
      </w:r>
    </w:p>
    <w:p w:rsidR="00FE216F" w:rsidRDefault="00F54593">
      <w:pPr>
        <w:pStyle w:val="ConsPlusNonformat0"/>
        <w:jc w:val="both"/>
      </w:pPr>
      <w:r>
        <w:t xml:space="preserve">Федерации,  </w:t>
      </w:r>
      <w:hyperlink r:id="rId8" w:tooltip="Постановление Правительства РФ от 25.10.2023 N 1780 (ред. от 28.04.2025) &quot;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октября</w:t>
      </w:r>
    </w:p>
    <w:p w:rsidR="00FE216F" w:rsidRDefault="00F54593">
      <w:pPr>
        <w:pStyle w:val="ConsPlusNonformat0"/>
        <w:jc w:val="both"/>
      </w:pPr>
      <w:r>
        <w:t xml:space="preserve">2023  г. </w:t>
      </w:r>
      <w:proofErr w:type="spellStart"/>
      <w:r>
        <w:t>N</w:t>
      </w:r>
      <w:proofErr w:type="spellEnd"/>
      <w:r>
        <w:t xml:space="preserve"> 178</w:t>
      </w:r>
      <w:r>
        <w:t xml:space="preserve">0 "Об утверждении Правил предоставления из бюджетов </w:t>
      </w:r>
      <w:proofErr w:type="gramStart"/>
      <w:r>
        <w:t>бюджетной</w:t>
      </w:r>
      <w:proofErr w:type="gramEnd"/>
    </w:p>
    <w:p w:rsidR="00FE216F" w:rsidRDefault="00F54593">
      <w:pPr>
        <w:pStyle w:val="ConsPlusNonformat0"/>
        <w:jc w:val="both"/>
      </w:pPr>
      <w:r>
        <w:t>системы  Российской  Федерации  субсидий,  в  том  числе  грантов  в  форме</w:t>
      </w:r>
    </w:p>
    <w:p w:rsidR="00FE216F" w:rsidRDefault="00F54593">
      <w:pPr>
        <w:pStyle w:val="ConsPlusNonformat0"/>
        <w:jc w:val="both"/>
      </w:pPr>
      <w:r>
        <w:t>субсидий,  юридическим  лицам,  индивидуальным  предпринимателям,  а  также</w:t>
      </w:r>
    </w:p>
    <w:p w:rsidR="00FE216F" w:rsidRDefault="00F54593">
      <w:pPr>
        <w:pStyle w:val="ConsPlusNonformat0"/>
        <w:jc w:val="both"/>
      </w:pPr>
      <w:r>
        <w:t>физическим   лицам  -  производителям  тов</w:t>
      </w:r>
      <w:r>
        <w:t xml:space="preserve">аров,  работ,  услуг"  и  </w:t>
      </w:r>
      <w:hyperlink r:id="rId9" w:tooltip="Закон Ставропольского края от 19.11.2007 N 59-кз (ред. от 04.10.2024) &quot;О бюджетном процессе в Ставропольском крае&quot; (принят Государственной Думой Ставропольского края 01.11.2007) (с изм. и доп., вступающими в силу с 01.01.2025) {КонсультантПлюс}">
        <w:r>
          <w:rPr>
            <w:color w:val="0000FF"/>
          </w:rPr>
          <w:t>Законом</w:t>
        </w:r>
      </w:hyperlink>
    </w:p>
    <w:p w:rsidR="00FE216F" w:rsidRDefault="00F54593">
      <w:pPr>
        <w:pStyle w:val="ConsPlusNonformat0"/>
        <w:jc w:val="both"/>
      </w:pPr>
      <w:r>
        <w:t>Ставропольского   края   "О   бюджетном  процессе  в  Ставропольском  крае"</w:t>
      </w:r>
    </w:p>
    <w:p w:rsidR="00FE216F" w:rsidRDefault="00F54593">
      <w:pPr>
        <w:pStyle w:val="ConsPlusNonformat0"/>
        <w:jc w:val="both"/>
      </w:pPr>
      <w:r>
        <w:t>приказываю: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r>
        <w:t xml:space="preserve">1. Утвердить прилагаемое </w:t>
      </w:r>
      <w:hyperlink w:anchor="P42" w:tooltip="РЕШЕНИЕ">
        <w:r>
          <w:rPr>
            <w:color w:val="0000FF"/>
          </w:rPr>
          <w:t>Решение</w:t>
        </w:r>
      </w:hyperlink>
      <w:r>
        <w:t xml:space="preserve"> о порядке предоставления в 2025 году из бюджета Ставропольского края субсидий на стимулирование развития виноградарства и виноделия.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выполнением настоящего приказа возложить на первого заместителя м</w:t>
      </w:r>
      <w:r>
        <w:t>инистра сельского хозяйства Ставропольского края Грищенко Е.Г. и первого заместителя министра сельского хозяйства Ставропольского края Тамбовцеву Е.А.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3. Настоящий приказ вступает в силу со дня его согласования в установленном порядке с Правительством Став</w:t>
      </w:r>
      <w:r>
        <w:t>ропольского края.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jc w:val="right"/>
      </w:pPr>
      <w:r>
        <w:t>Министр сельского хозяйства</w:t>
      </w:r>
    </w:p>
    <w:p w:rsidR="00FE216F" w:rsidRDefault="00F54593">
      <w:pPr>
        <w:pStyle w:val="ConsPlusNormal0"/>
        <w:jc w:val="right"/>
      </w:pPr>
      <w:r>
        <w:t>Ставропольского края</w:t>
      </w:r>
    </w:p>
    <w:p w:rsidR="00FE216F" w:rsidRDefault="00F54593">
      <w:pPr>
        <w:pStyle w:val="ConsPlusNormal0"/>
        <w:jc w:val="right"/>
      </w:pPr>
      <w:proofErr w:type="spellStart"/>
      <w:r>
        <w:t>С.А.ИЗМАЛКОВ</w:t>
      </w:r>
      <w:proofErr w:type="spellEnd"/>
    </w:p>
    <w:p w:rsidR="00FE216F" w:rsidRDefault="00FE216F">
      <w:pPr>
        <w:pStyle w:val="ConsPlusNormal0"/>
        <w:jc w:val="both"/>
      </w:pP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jc w:val="right"/>
        <w:outlineLvl w:val="0"/>
      </w:pPr>
      <w:r>
        <w:t>Утверждено</w:t>
      </w:r>
    </w:p>
    <w:p w:rsidR="00FE216F" w:rsidRDefault="00F54593">
      <w:pPr>
        <w:pStyle w:val="ConsPlusNormal0"/>
        <w:jc w:val="right"/>
      </w:pPr>
      <w:r>
        <w:t>приказом</w:t>
      </w:r>
    </w:p>
    <w:p w:rsidR="00FE216F" w:rsidRDefault="00F54593">
      <w:pPr>
        <w:pStyle w:val="ConsPlusNormal0"/>
        <w:jc w:val="right"/>
      </w:pPr>
      <w:r>
        <w:t>министерства сельского хозяйства</w:t>
      </w:r>
    </w:p>
    <w:p w:rsidR="00FE216F" w:rsidRDefault="00F54593">
      <w:pPr>
        <w:pStyle w:val="ConsPlusNormal0"/>
        <w:jc w:val="right"/>
      </w:pPr>
      <w:r>
        <w:t>Ставропольского края</w:t>
      </w:r>
    </w:p>
    <w:p w:rsidR="00FE216F" w:rsidRDefault="00F54593">
      <w:pPr>
        <w:pStyle w:val="ConsPlusNormal0"/>
        <w:jc w:val="right"/>
      </w:pPr>
      <w:r>
        <w:t xml:space="preserve">от 12 февраля 2025 г. </w:t>
      </w:r>
      <w:proofErr w:type="spellStart"/>
      <w:r>
        <w:t>N</w:t>
      </w:r>
      <w:proofErr w:type="spellEnd"/>
      <w:r>
        <w:t xml:space="preserve"> 46-од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Title0"/>
        <w:jc w:val="center"/>
      </w:pPr>
      <w:bookmarkStart w:id="0" w:name="P42"/>
      <w:bookmarkEnd w:id="0"/>
      <w:r>
        <w:t>РЕШЕНИЕ</w:t>
      </w:r>
    </w:p>
    <w:p w:rsidR="00FE216F" w:rsidRDefault="00F54593">
      <w:pPr>
        <w:pStyle w:val="ConsPlusTitle0"/>
        <w:jc w:val="center"/>
      </w:pPr>
      <w:r>
        <w:t>О ПОРЯДКЕ ПРЕДОСТАВЛЕНИЯ В 2025 ГОДУ ИЗ БЮДЖЕТА</w:t>
      </w:r>
    </w:p>
    <w:p w:rsidR="00FE216F" w:rsidRDefault="00F54593">
      <w:pPr>
        <w:pStyle w:val="ConsPlusTitle0"/>
        <w:jc w:val="center"/>
      </w:pPr>
      <w:r>
        <w:t>СТАВРОПОЛЬСКОГО КРАЯ СУБСИДИЙ НА СТИМУЛИРОВАНИЕ РАЗВИТИЯ</w:t>
      </w:r>
    </w:p>
    <w:p w:rsidR="00FE216F" w:rsidRDefault="00F54593">
      <w:pPr>
        <w:pStyle w:val="ConsPlusTitle0"/>
        <w:jc w:val="center"/>
      </w:pPr>
      <w:r>
        <w:t>ВИНОГРАДАРСТВА И ВИНОДЕЛИЯ</w:t>
      </w:r>
    </w:p>
    <w:p w:rsidR="00FE216F" w:rsidRDefault="00FE216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FE216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16F" w:rsidRDefault="00FE216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16F" w:rsidRDefault="00FE216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E216F" w:rsidRDefault="00F5459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E216F" w:rsidRDefault="00F54593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0" w:tooltip="Приказ министерства сельского хозяйства Ставропольского края от 25.06.2025 N 246-од &quot;О внесении изменений в Решение о порядке предоставления в 2025 году из бюджета Ставропольского края субсидий на стимулирование развития виноградарства и виноделия, утвержденно">
              <w:r>
                <w:rPr>
                  <w:color w:val="0000FF"/>
                </w:rPr>
                <w:t>при</w:t>
              </w:r>
              <w:r>
                <w:rPr>
                  <w:color w:val="0000FF"/>
                </w:rPr>
                <w:t>каза</w:t>
              </w:r>
            </w:hyperlink>
            <w:r>
              <w:rPr>
                <w:color w:val="392C69"/>
              </w:rPr>
              <w:t xml:space="preserve"> министерства сельского хозяйства Ставропольского края</w:t>
            </w:r>
            <w:proofErr w:type="gramEnd"/>
          </w:p>
          <w:p w:rsidR="00FE216F" w:rsidRDefault="00F5459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25.06.2025 </w:t>
            </w:r>
            <w:proofErr w:type="spellStart"/>
            <w:r>
              <w:rPr>
                <w:color w:val="392C69"/>
              </w:rPr>
              <w:t>N</w:t>
            </w:r>
            <w:proofErr w:type="spellEnd"/>
            <w:r>
              <w:rPr>
                <w:color w:val="392C69"/>
              </w:rPr>
              <w:t xml:space="preserve"> 246-од)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16F" w:rsidRDefault="00FE216F">
            <w:pPr>
              <w:pStyle w:val="ConsPlusNormal0"/>
            </w:pPr>
          </w:p>
        </w:tc>
      </w:tr>
    </w:tbl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r>
        <w:t xml:space="preserve">1. Настоящее Решение определяет порядок, цель и условия предоставления в 2025 году из </w:t>
      </w:r>
      <w:r>
        <w:lastRenderedPageBreak/>
        <w:t>бюджета Ставропольского края (далее - краевой бюджет) субсидий на стимулирование развития виноградарства и виноделия (далее соответственно - Решение, субсидия).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gramStart"/>
      <w:r>
        <w:t xml:space="preserve">Субсидия </w:t>
      </w:r>
      <w:r>
        <w:t xml:space="preserve">предоставляется из бюджета Ставропольского края в соответствии с порядком, установленным </w:t>
      </w:r>
      <w:hyperlink r:id="rId11" w:tooltip="Постановление Правительства РФ от 25.10.2023 N 1780 (ред. от 28.04.2025) &quot;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">
        <w:r>
          <w:rPr>
            <w:color w:val="0000FF"/>
          </w:rPr>
          <w:t>Правилами</w:t>
        </w:r>
      </w:hyperlink>
      <w:r>
        <w:t xml:space="preserve"> предоставления из бюджетов бюдже</w:t>
      </w:r>
      <w:r>
        <w:t>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утвержденными постановлением Правительства Российской Фед</w:t>
      </w:r>
      <w:r>
        <w:t xml:space="preserve">ерации от 25 октября 2023 г. </w:t>
      </w:r>
      <w:proofErr w:type="spellStart"/>
      <w:r>
        <w:t>N</w:t>
      </w:r>
      <w:proofErr w:type="spellEnd"/>
      <w:r>
        <w:t xml:space="preserve"> 1780 "Об утверждении Правил предоставления из бюджетов бюджетной системы Российской</w:t>
      </w:r>
      <w:proofErr w:type="gramEnd"/>
      <w:r>
        <w:t xml:space="preserve"> Федерации субсидий, в том числе грантов в форме субсидий, юридическим лицам, индивидуальным предпринимателям, а также физическим лицам - прои</w:t>
      </w:r>
      <w:r>
        <w:t>зводителям товаров, работ, услуг" (далее - Правила предоставления субсидий), и настоящим Решением.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2. Для целей настоящего Решения используются следующие понятия: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gramStart"/>
      <w:r>
        <w:t>1) субъекты виноградарства и виноделия - виноградарские хозяйства и винодельческие хозяйства,</w:t>
      </w:r>
      <w:r>
        <w:t xml:space="preserve"> а также научные организации, профессиональные образовательные организации, образовательные организации высшего образования, которые в процессе научной, научно-технической и (или) образовательной деятельности осуществляют производство продукции виноградарс</w:t>
      </w:r>
      <w:r>
        <w:t>тва и (или) продукции виноделия из винограда, выращенного на территории Ставропольского края, первичную и последующую (промышленную) переработку этой продукции в соответствии с законодательством Российской Федерации, признанные таковыми</w:t>
      </w:r>
      <w:proofErr w:type="gramEnd"/>
      <w:r>
        <w:t xml:space="preserve"> Федеральным </w:t>
      </w:r>
      <w:hyperlink r:id="rId12" w:tooltip="Федеральный закон от 27.12.2019 N 468-ФЗ (ред. от 31.07.2025) &quot;О виноградарстве и винодел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виноградарстве и в</w:t>
      </w:r>
      <w:r>
        <w:t>иноделии в Российской Федерации" (за исключением граждан, ведущих личное подсобное хозяйство), имеющие виноградники на территории Ставропольского края, включенные в федеральный реестр виноградных насаждений и осуществляющие деятельность на территории Ставр</w:t>
      </w:r>
      <w:r>
        <w:t>опольского края;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gramStart"/>
      <w:r>
        <w:t>2) закладка виноградных насаждений - создание виноградных насаждений для целей производства продукции виноградарства и продукции виноделия, а также для научных целей путем их высадки на землях или земельных участках, включающее в себя выпо</w:t>
      </w:r>
      <w:r>
        <w:t xml:space="preserve">лнение предшествующих высадке виноградных насаждений взаимосвязанных мероприятий по </w:t>
      </w:r>
      <w:proofErr w:type="spellStart"/>
      <w:r>
        <w:t>предпосадочной</w:t>
      </w:r>
      <w:proofErr w:type="spellEnd"/>
      <w:r>
        <w:t xml:space="preserve"> подготовке земель или земельных участков, производству и (или) приобретению саженцев, осуществлению мелиоративных мероприятий, установке шпалер;</w:t>
      </w:r>
      <w:proofErr w:type="gramEnd"/>
    </w:p>
    <w:p w:rsidR="00FE216F" w:rsidRDefault="00F54593">
      <w:pPr>
        <w:pStyle w:val="ConsPlusNormal0"/>
        <w:spacing w:before="240"/>
        <w:ind w:firstLine="540"/>
        <w:jc w:val="both"/>
      </w:pPr>
      <w:r>
        <w:t>3) виноградн</w:t>
      </w:r>
      <w:r>
        <w:t>ый питомник - виноградная школка, маточник корнесобственных лоз винограда либо виноградная школка, маточник подвойных и (или) привойных лоз винограда с прививочным комплексом, заложенный и возделываемый по специальной технологии в целях получения чистосорт</w:t>
      </w:r>
      <w:r>
        <w:t xml:space="preserve">ных, высококачественных черенков, используемых для выращивания саженцев винограда. Совокупность мероприятий, необходимых для создания виноградного питомника, содержится в разделе 2.3 национального стандарта Российской Федерации ГОСТ </w:t>
      </w:r>
      <w:proofErr w:type="spellStart"/>
      <w:proofErr w:type="gramStart"/>
      <w:r>
        <w:t>Р</w:t>
      </w:r>
      <w:proofErr w:type="spellEnd"/>
      <w:proofErr w:type="gramEnd"/>
      <w:r>
        <w:t xml:space="preserve"> 52681-2006 "Винограда</w:t>
      </w:r>
      <w:r>
        <w:t xml:space="preserve">рство. Термины и определения", утвержденного </w:t>
      </w:r>
      <w:hyperlink r:id="rId13" w:tooltip="Приказ Ростехрегулирования от 27.12.2006 N 452-ст &quot;Об утверждении национального стандарта&quot; {КонсультантПлюс}">
        <w:r>
          <w:rPr>
            <w:color w:val="0000FF"/>
          </w:rPr>
          <w:t>пр</w:t>
        </w:r>
        <w:r>
          <w:rPr>
            <w:color w:val="0000FF"/>
          </w:rPr>
          <w:t>иказом</w:t>
        </w:r>
      </w:hyperlink>
      <w:r>
        <w:t xml:space="preserve"> Федерального агентства по техническому регулированию и метрологии от 27 декабря 2006 г. </w:t>
      </w:r>
      <w:proofErr w:type="spellStart"/>
      <w:r>
        <w:t>N</w:t>
      </w:r>
      <w:proofErr w:type="spellEnd"/>
      <w:r>
        <w:t xml:space="preserve"> 452-ст и введенного в действие с 1 января 2008 г.;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4) мелиоративные мероприятия - проектирование, строительство, реконструкция, капитальный ремонт и эксплуатац</w:t>
      </w:r>
      <w:r>
        <w:t xml:space="preserve">ия мелиоративных систем и отдельно расположенных гидротехнических сооружений, создание </w:t>
      </w:r>
      <w:proofErr w:type="spellStart"/>
      <w:r>
        <w:t>агролесомелиоративных</w:t>
      </w:r>
      <w:proofErr w:type="spellEnd"/>
      <w:r>
        <w:t xml:space="preserve"> насаждений и </w:t>
      </w:r>
      <w:proofErr w:type="spellStart"/>
      <w:r>
        <w:t>агрофитомелиоративных</w:t>
      </w:r>
      <w:proofErr w:type="spellEnd"/>
      <w:r>
        <w:t xml:space="preserve"> насаждений, проведение </w:t>
      </w:r>
      <w:proofErr w:type="spellStart"/>
      <w:r>
        <w:t>культуртехнических</w:t>
      </w:r>
      <w:proofErr w:type="spellEnd"/>
      <w:r>
        <w:t xml:space="preserve"> работ, работ по улучшению химических и физических свойств почв.</w:t>
      </w:r>
    </w:p>
    <w:p w:rsidR="00FE216F" w:rsidRDefault="00F54593">
      <w:pPr>
        <w:pStyle w:val="ConsPlusNormal0"/>
        <w:spacing w:before="240"/>
        <w:ind w:firstLine="540"/>
        <w:jc w:val="both"/>
      </w:pPr>
      <w:bookmarkStart w:id="1" w:name="P57"/>
      <w:bookmarkEnd w:id="1"/>
      <w:r>
        <w:t xml:space="preserve">3. Субсидия предоставляется на возмещение части затрат субъектов виноградарства и виноделия, произведенных ими в текущем в финансовом году, и (или) в году предшествующем году предоставления субсидии в случае </w:t>
      </w:r>
      <w:proofErr w:type="spellStart"/>
      <w:r>
        <w:t>непредоставления</w:t>
      </w:r>
      <w:proofErr w:type="spellEnd"/>
      <w:r>
        <w:t xml:space="preserve"> субсидии на возмещение соответс</w:t>
      </w:r>
      <w:r>
        <w:t xml:space="preserve">твующих затрат в текущем финансовом году и (или) в предшествующем году предоставления субсидии, </w:t>
      </w:r>
      <w:proofErr w:type="gramStart"/>
      <w:r>
        <w:t>на</w:t>
      </w:r>
      <w:proofErr w:type="gramEnd"/>
      <w:r>
        <w:t>: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 xml:space="preserve">1) молодые виноградники возрастом до 4 лет включительно (за исключением мероприятий в </w:t>
      </w:r>
      <w:r>
        <w:lastRenderedPageBreak/>
        <w:t xml:space="preserve">целях ухода за виноградниками, предусмотренных </w:t>
      </w:r>
      <w:hyperlink w:anchor="P70" w:tooltip="3) виноградники в целях обеспечения ухода за ними по следующим направлениям:">
        <w:r>
          <w:rPr>
            <w:color w:val="0000FF"/>
          </w:rPr>
          <w:t>подпунктом 3</w:t>
        </w:r>
      </w:hyperlink>
      <w:r>
        <w:t xml:space="preserve"> настоящего пункта) по следующим направлениям:</w:t>
      </w:r>
    </w:p>
    <w:p w:rsidR="00FE216F" w:rsidRDefault="00F54593">
      <w:pPr>
        <w:pStyle w:val="ConsPlusNormal0"/>
        <w:spacing w:before="240"/>
        <w:ind w:firstLine="540"/>
        <w:jc w:val="both"/>
      </w:pPr>
      <w:bookmarkStart w:id="2" w:name="P59"/>
      <w:bookmarkEnd w:id="2"/>
      <w:r>
        <w:t>а) обеспечение закладки виноградных насаждений;</w:t>
      </w:r>
    </w:p>
    <w:p w:rsidR="00FE216F" w:rsidRDefault="00F54593">
      <w:pPr>
        <w:pStyle w:val="ConsPlusNormal0"/>
        <w:spacing w:before="240"/>
        <w:ind w:firstLine="540"/>
        <w:jc w:val="both"/>
      </w:pPr>
      <w:bookmarkStart w:id="3" w:name="P60"/>
      <w:bookmarkEnd w:id="3"/>
      <w:r>
        <w:t>б) приобретение посадочного материала виноградных растений отечест</w:t>
      </w:r>
      <w:r>
        <w:t>венного производства для закладки виноградных насаждений (далее - приобретение посадочного материала);</w:t>
      </w:r>
    </w:p>
    <w:p w:rsidR="00FE216F" w:rsidRDefault="00F54593">
      <w:pPr>
        <w:pStyle w:val="ConsPlusNormal0"/>
        <w:spacing w:before="240"/>
        <w:ind w:firstLine="540"/>
        <w:jc w:val="both"/>
      </w:pPr>
      <w:bookmarkStart w:id="4" w:name="P61"/>
      <w:bookmarkEnd w:id="4"/>
      <w:r>
        <w:t>в) организация виноградных питомников, производящих посадочный материал виноградных растений, отвечающий требованиям, установленным Министерством сельско</w:t>
      </w:r>
      <w:r>
        <w:t xml:space="preserve">го хозяйства Российской Федерации (далее - Минсельхоз России) для каждой </w:t>
      </w:r>
      <w:proofErr w:type="spellStart"/>
      <w:proofErr w:type="gramStart"/>
      <w:r>
        <w:t>виноградо-винодельческой</w:t>
      </w:r>
      <w:proofErr w:type="spellEnd"/>
      <w:proofErr w:type="gramEnd"/>
      <w:r>
        <w:t xml:space="preserve"> зоны, каждого </w:t>
      </w:r>
      <w:proofErr w:type="spellStart"/>
      <w:r>
        <w:t>виноградо-винодельческого</w:t>
      </w:r>
      <w:proofErr w:type="spellEnd"/>
      <w:r>
        <w:t xml:space="preserve"> района и каждого </w:t>
      </w:r>
      <w:proofErr w:type="spellStart"/>
      <w:r>
        <w:t>виноградо-винодельческого</w:t>
      </w:r>
      <w:proofErr w:type="spellEnd"/>
      <w:r>
        <w:t xml:space="preserve"> </w:t>
      </w:r>
      <w:proofErr w:type="spellStart"/>
      <w:r>
        <w:t>терруара</w:t>
      </w:r>
      <w:proofErr w:type="spellEnd"/>
      <w:r>
        <w:t xml:space="preserve"> (далее - организация виноградных питомников);</w:t>
      </w:r>
    </w:p>
    <w:p w:rsidR="00FE216F" w:rsidRDefault="00F54593">
      <w:pPr>
        <w:pStyle w:val="ConsPlusNormal0"/>
        <w:spacing w:before="240"/>
        <w:ind w:firstLine="540"/>
        <w:jc w:val="both"/>
      </w:pPr>
      <w:bookmarkStart w:id="5" w:name="P62"/>
      <w:bookmarkEnd w:id="5"/>
      <w:r>
        <w:t>г) создание инфрастр</w:t>
      </w:r>
      <w:r>
        <w:t xml:space="preserve">уктуры, включая </w:t>
      </w:r>
      <w:proofErr w:type="spellStart"/>
      <w:r>
        <w:t>селекционно-питомниководческие</w:t>
      </w:r>
      <w:proofErr w:type="spellEnd"/>
      <w:r>
        <w:t xml:space="preserve"> центры, за исключением создания объектов капитального строительства, с участием научных организаций, для производства посадочного материала виноградных растений высших категорий качества, обеспечения виноградн</w:t>
      </w:r>
      <w:r>
        <w:t>ых насаждений транспортной доступностью, водными ресурсами для организации систем орошения, проведения мелиорационных мероприятий и рекультивации виноградников (далее - создание инфраструктуры);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r>
        <w:t>д</w:t>
      </w:r>
      <w:proofErr w:type="spellEnd"/>
      <w:r>
        <w:t>) применение (приобретение и внесение) удобрений и использование биологических и экологических технологий и методов возделывания виноградных насаждений, исключающих использование химических средств и иных веществ, оказывающих негативное воздействие на жиз</w:t>
      </w:r>
      <w:r>
        <w:t xml:space="preserve">нь и здоровье </w:t>
      </w:r>
      <w:proofErr w:type="gramStart"/>
      <w:r>
        <w:t>человека</w:t>
      </w:r>
      <w:proofErr w:type="gramEnd"/>
      <w:r>
        <w:t xml:space="preserve"> и окружающую среду, в соответствии с Государственным каталогом пестицидов и </w:t>
      </w:r>
      <w:proofErr w:type="spellStart"/>
      <w:r>
        <w:t>агрохимикатов</w:t>
      </w:r>
      <w:proofErr w:type="spellEnd"/>
      <w:r>
        <w:t>, разрешенных к применению на территории Российской Федерации (далее - применение удобрений и биотехнологий);</w:t>
      </w:r>
    </w:p>
    <w:p w:rsidR="00FE216F" w:rsidRDefault="00F54593">
      <w:pPr>
        <w:pStyle w:val="ConsPlusNormal0"/>
        <w:spacing w:before="240"/>
        <w:ind w:firstLine="540"/>
        <w:jc w:val="both"/>
      </w:pPr>
      <w:bookmarkStart w:id="6" w:name="P64"/>
      <w:bookmarkEnd w:id="6"/>
      <w:proofErr w:type="gramStart"/>
      <w:r>
        <w:t>е) приобретение и обновление (прио</w:t>
      </w:r>
      <w:r>
        <w:t>бретение новых) основных средств (промышленной продукции, в том числе техники, транспортных средств) и оборудования (промышленной продукции, в том числе приборов и устройств), используемого для производства продукции виноградарства и винодельческой продукц</w:t>
      </w:r>
      <w:r>
        <w:t>ии, а также на развитие промышленного производства основных технологических средств и оборудования, используемого для производства продукции виноградарства и винодельческой продукции.</w:t>
      </w:r>
      <w:proofErr w:type="gramEnd"/>
      <w:r>
        <w:t xml:space="preserve"> Перечень указанных техники, транспортных средств и оборудования утвержда</w:t>
      </w:r>
      <w:r>
        <w:t xml:space="preserve">ется приказом </w:t>
      </w:r>
      <w:proofErr w:type="spellStart"/>
      <w:r>
        <w:t>минсельхоза</w:t>
      </w:r>
      <w:proofErr w:type="spellEnd"/>
      <w:r>
        <w:t xml:space="preserve"> края (далее - приобретение основных средств и оборудования);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 xml:space="preserve">2) виноградники в плодоносящем возрасте (за исключением мероприятий в целях ухода за виноградниками, предусмотренных </w:t>
      </w:r>
      <w:hyperlink w:anchor="P70" w:tooltip="3) виноградники в целях обеспечения ухода за ними по следующим направлениям:">
        <w:r>
          <w:rPr>
            <w:color w:val="0000FF"/>
          </w:rPr>
          <w:t>подпунктом 3</w:t>
        </w:r>
      </w:hyperlink>
      <w:r>
        <w:t xml:space="preserve"> настоящего пункта) по следующим направлениям:</w:t>
      </w:r>
    </w:p>
    <w:p w:rsidR="00FE216F" w:rsidRDefault="00F54593">
      <w:pPr>
        <w:pStyle w:val="ConsPlusNormal0"/>
        <w:spacing w:before="240"/>
        <w:ind w:firstLine="540"/>
        <w:jc w:val="both"/>
      </w:pPr>
      <w:bookmarkStart w:id="7" w:name="P66"/>
      <w:bookmarkEnd w:id="7"/>
      <w:r>
        <w:t>а) организация виноградных питомников;</w:t>
      </w:r>
    </w:p>
    <w:p w:rsidR="00FE216F" w:rsidRDefault="00F54593">
      <w:pPr>
        <w:pStyle w:val="ConsPlusNormal0"/>
        <w:spacing w:before="240"/>
        <w:ind w:firstLine="540"/>
        <w:jc w:val="both"/>
      </w:pPr>
      <w:bookmarkStart w:id="8" w:name="P67"/>
      <w:bookmarkEnd w:id="8"/>
      <w:r>
        <w:t>б) создание инфраструктуры;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в) применение удобрений и биотехнологий;</w:t>
      </w:r>
    </w:p>
    <w:p w:rsidR="00FE216F" w:rsidRDefault="00F54593">
      <w:pPr>
        <w:pStyle w:val="ConsPlusNormal0"/>
        <w:spacing w:before="240"/>
        <w:ind w:firstLine="540"/>
        <w:jc w:val="both"/>
      </w:pPr>
      <w:bookmarkStart w:id="9" w:name="P69"/>
      <w:bookmarkEnd w:id="9"/>
      <w:r>
        <w:t xml:space="preserve">г) приобретение основных средств и </w:t>
      </w:r>
      <w:r>
        <w:t>оборудования;</w:t>
      </w:r>
    </w:p>
    <w:p w:rsidR="00FE216F" w:rsidRDefault="00F54593">
      <w:pPr>
        <w:pStyle w:val="ConsPlusNormal0"/>
        <w:spacing w:before="240"/>
        <w:ind w:firstLine="540"/>
        <w:jc w:val="both"/>
      </w:pPr>
      <w:bookmarkStart w:id="10" w:name="P70"/>
      <w:bookmarkEnd w:id="10"/>
      <w:r>
        <w:t>3) виноградники в целях обеспечения ухода за ними по следующим направлениям:</w:t>
      </w:r>
    </w:p>
    <w:p w:rsidR="00FE216F" w:rsidRDefault="00F54593">
      <w:pPr>
        <w:pStyle w:val="ConsPlusNormal0"/>
        <w:spacing w:before="240"/>
        <w:ind w:firstLine="540"/>
        <w:jc w:val="both"/>
      </w:pPr>
      <w:bookmarkStart w:id="11" w:name="P71"/>
      <w:bookmarkEnd w:id="11"/>
      <w:r>
        <w:t xml:space="preserve">а) </w:t>
      </w:r>
      <w:proofErr w:type="spellStart"/>
      <w:r>
        <w:t>уходные</w:t>
      </w:r>
      <w:proofErr w:type="spellEnd"/>
      <w:r>
        <w:t xml:space="preserve"> работы в течение 4 лет </w:t>
      </w:r>
      <w:proofErr w:type="gramStart"/>
      <w:r>
        <w:t>с даты высадки</w:t>
      </w:r>
      <w:proofErr w:type="gramEnd"/>
      <w:r>
        <w:t xml:space="preserve"> виноградных насаждений, включая приобретение и установку шпалер, </w:t>
      </w:r>
      <w:proofErr w:type="spellStart"/>
      <w:r>
        <w:t>противоградной</w:t>
      </w:r>
      <w:proofErr w:type="spellEnd"/>
      <w:r>
        <w:t xml:space="preserve"> сетки, осуществление мелиоративных м</w:t>
      </w:r>
      <w:r>
        <w:t xml:space="preserve">ероприятий, в том числе по установке систем ирригации и орошения, независимо от происхождения используемого посадочного материала. Перечень </w:t>
      </w:r>
      <w:proofErr w:type="spellStart"/>
      <w:r>
        <w:t>уходных</w:t>
      </w:r>
      <w:proofErr w:type="spellEnd"/>
      <w:r>
        <w:t xml:space="preserve"> работ за виноградниками утверждается Минсельхозом России (далее - </w:t>
      </w:r>
      <w:proofErr w:type="spellStart"/>
      <w:r>
        <w:t>уходные</w:t>
      </w:r>
      <w:proofErr w:type="spellEnd"/>
      <w:r>
        <w:t xml:space="preserve"> работы в течение 4 лет);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gramStart"/>
      <w:r>
        <w:t>б) уход з</w:t>
      </w:r>
      <w:r>
        <w:t xml:space="preserve">а виноградниками в плодоносящем возрасте, включая приобретение и установку </w:t>
      </w:r>
      <w:r>
        <w:lastRenderedPageBreak/>
        <w:t xml:space="preserve">шпалер, </w:t>
      </w:r>
      <w:proofErr w:type="spellStart"/>
      <w:r>
        <w:t>противоградной</w:t>
      </w:r>
      <w:proofErr w:type="spellEnd"/>
      <w:r>
        <w:t xml:space="preserve"> сетки, осуществление мелиоративных мероприятий, в том числе по установке систем ирригации и орошения, раскорчевку выбывших из эксплуатации виноградников и рек</w:t>
      </w:r>
      <w:r>
        <w:t xml:space="preserve">ультивацию раскорчеванных площадей независимо от происхождения используемого посадочного материала (далее - </w:t>
      </w:r>
      <w:proofErr w:type="spellStart"/>
      <w:r>
        <w:t>уходные</w:t>
      </w:r>
      <w:proofErr w:type="spellEnd"/>
      <w:r>
        <w:t xml:space="preserve"> работы за виноградниками в плодоносящем возрасте) (далее - затраты).</w:t>
      </w:r>
      <w:proofErr w:type="gramEnd"/>
    </w:p>
    <w:p w:rsidR="00FE216F" w:rsidRDefault="00F54593">
      <w:pPr>
        <w:pStyle w:val="ConsPlusNormal0"/>
        <w:spacing w:before="240"/>
        <w:ind w:firstLine="540"/>
        <w:jc w:val="both"/>
      </w:pPr>
      <w:r>
        <w:t>4. Не допускается возмещения субъектам виноградарства и виноделия затра</w:t>
      </w:r>
      <w:r>
        <w:t xml:space="preserve">т, указанных в </w:t>
      </w:r>
      <w:hyperlink w:anchor="P57" w:tooltip="3. Субсидия предоставляется на возмещение части затрат субъектов виноградарства и виноделия, произведенных ими в текущем в финансовом году, и (или) в году предшествующем году предоставления субсидии в случае непредоставления субсидии на возмещение соответствую">
        <w:r>
          <w:rPr>
            <w:color w:val="0000FF"/>
          </w:rPr>
          <w:t>пункте 3</w:t>
        </w:r>
      </w:hyperlink>
      <w:r>
        <w:t xml:space="preserve"> настоящего Решения, в случае, если на те же цели им предоставляются средства в соответствии с иными нормативными правовыми актами, предусматривающими предоставление и распределение межбюджетных тран</w:t>
      </w:r>
      <w:r>
        <w:t>сфертов из федерального бюджета бюджетам субъектов Российской Федерации.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Для субъектов виноградарства и виноделия, использующих право на освобождение от исполнения обязанностей налогоплательщика, связанных с исчислением и уплатой налога на добавленную стои</w:t>
      </w:r>
      <w:r>
        <w:t>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5. Наименование главного распорядителя сре</w:t>
      </w:r>
      <w:proofErr w:type="gramStart"/>
      <w:r>
        <w:t>дств кр</w:t>
      </w:r>
      <w:proofErr w:type="gramEnd"/>
      <w:r>
        <w:t>аевого бюджета - министерство сельского хозяйства</w:t>
      </w:r>
      <w:r>
        <w:t xml:space="preserve"> Ставропольского края (далее - </w:t>
      </w:r>
      <w:proofErr w:type="spellStart"/>
      <w:r>
        <w:t>минсельхоз</w:t>
      </w:r>
      <w:proofErr w:type="spellEnd"/>
      <w:r>
        <w:t xml:space="preserve"> края).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 xml:space="preserve">6. </w:t>
      </w:r>
      <w:proofErr w:type="gramStart"/>
      <w:r>
        <w:t xml:space="preserve">Предоставление субсидии осуществляется </w:t>
      </w:r>
      <w:proofErr w:type="spellStart"/>
      <w:r>
        <w:t>минсельхозом</w:t>
      </w:r>
      <w:proofErr w:type="spellEnd"/>
      <w:r>
        <w:t xml:space="preserve"> края в рамках реализации государственной </w:t>
      </w:r>
      <w:hyperlink r:id="rId14" w:tooltip="Постановление Правительства Ставропольского края от 28.12.2023 N 828-п (ред. от 26.05.2025) &quot;Об утверждении государственной программы Ставропольского края &quot;Развитие сельского хозяйства&quot; {КонсультантПлюс}">
        <w:r>
          <w:rPr>
            <w:color w:val="0000FF"/>
          </w:rPr>
          <w:t>программы</w:t>
        </w:r>
      </w:hyperlink>
      <w:r>
        <w:t xml:space="preserve"> Ставропольского края "Разви</w:t>
      </w:r>
      <w:r>
        <w:t xml:space="preserve">тие сельского хозяйства", утвержденной постановлением Правительства Ставропольского края от 28 декабря 2023 г. </w:t>
      </w:r>
      <w:proofErr w:type="spellStart"/>
      <w:r>
        <w:t>N</w:t>
      </w:r>
      <w:proofErr w:type="spellEnd"/>
      <w:r>
        <w:t xml:space="preserve"> 828-п, за счет средств краевого бюджета, предусмотренных законом Ставропольского края о краевом бюджете на текущий финансовый год и плановый пе</w:t>
      </w:r>
      <w:r>
        <w:t xml:space="preserve">риод на предоставление субсидии, и лимитов бюджетных обязательств, утвержденных и доведенных </w:t>
      </w:r>
      <w:proofErr w:type="spellStart"/>
      <w:r>
        <w:t>минсельхозу</w:t>
      </w:r>
      <w:proofErr w:type="spellEnd"/>
      <w:r>
        <w:t xml:space="preserve"> края в установленном</w:t>
      </w:r>
      <w:proofErr w:type="gramEnd"/>
      <w:r>
        <w:t xml:space="preserve"> </w:t>
      </w:r>
      <w:proofErr w:type="gramStart"/>
      <w:r>
        <w:t xml:space="preserve">порядке на предоставление субсидии, включая субсидии, поступившие из федерального бюджета в рамках реализации Государственной </w:t>
      </w:r>
      <w:hyperlink r:id="rId15" w:tooltip="Постановление Правительства РФ от 14.07.2012 N 717 (ред. от 01.08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color w:val="0000FF"/>
          </w:rPr>
          <w:t>программы</w:t>
        </w:r>
      </w:hyperlink>
      <w:r>
        <w:t xml:space="preserve">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</w:t>
      </w:r>
      <w:r>
        <w:t xml:space="preserve">ой Федерации от 14 июля 2012 г. </w:t>
      </w:r>
      <w:proofErr w:type="spellStart"/>
      <w:r>
        <w:t>N</w:t>
      </w:r>
      <w:proofErr w:type="spellEnd"/>
      <w:r>
        <w:t xml:space="preserve"> 717.</w:t>
      </w:r>
      <w:proofErr w:type="gramEnd"/>
    </w:p>
    <w:p w:rsidR="00FE216F" w:rsidRDefault="00F54593">
      <w:pPr>
        <w:pStyle w:val="ConsPlusNormal0"/>
        <w:spacing w:before="240"/>
        <w:ind w:firstLine="540"/>
        <w:jc w:val="both"/>
      </w:pPr>
      <w:r>
        <w:t>7. Тип субсидии, определенный в соответствии с установленным Министерством финансов Российской Федерации порядком проведения мониторинга достижения результата предоставления субсидии (далее соответственно - Минфин Рос</w:t>
      </w:r>
      <w:r>
        <w:t>сии, порядок проведения мониторинга достижения результата) - субсидии на производство (реализацию) продукции.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8 Тип результата предоставления субсидии в соответствии с порядком проведения мониторинга достижения результата - производство (реализацию) продук</w:t>
      </w:r>
      <w:r>
        <w:t>ции.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9. Код результата предоставления субсидии определяется в соответствии с порядком, установленным Минфином России.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 xml:space="preserve">10. Участниками отбора для предоставления субсидии, проводимого </w:t>
      </w:r>
      <w:proofErr w:type="spellStart"/>
      <w:r>
        <w:t>минсельхозом</w:t>
      </w:r>
      <w:proofErr w:type="spellEnd"/>
      <w:r>
        <w:t xml:space="preserve"> края в форме запроса предложений (заявок) (далее соответствен</w:t>
      </w:r>
      <w:r>
        <w:t>но - отбор, заявка), являются субъекты виноградарства и виноделия.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gramStart"/>
      <w:r>
        <w:t xml:space="preserve">Отбор осуществляется в соответствии с </w:t>
      </w:r>
      <w:hyperlink r:id="rId16" w:tooltip="Постановление Правительства РФ от 25.10.2023 N 1781 (ред. от 25.11.2024) &quot;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">
        <w:r>
          <w:rPr>
            <w:color w:val="0000FF"/>
          </w:rPr>
          <w:t>Правилами</w:t>
        </w:r>
      </w:hyperlink>
      <w:r>
        <w:t xml:space="preserve"> отбора получател</w:t>
      </w:r>
      <w:r>
        <w:t>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услуг, утвержденными постано</w:t>
      </w:r>
      <w:r>
        <w:t xml:space="preserve">влением Правительства Российской Федерации от 25 октября 2023 г. </w:t>
      </w:r>
      <w:proofErr w:type="spellStart"/>
      <w:r>
        <w:t>N</w:t>
      </w:r>
      <w:proofErr w:type="spellEnd"/>
      <w:r>
        <w:t xml:space="preserve"> 1781 "Об утверждении Правил отбора получателей субсидий, в том числе грантов в форме субсидий</w:t>
      </w:r>
      <w:proofErr w:type="gramEnd"/>
      <w:r>
        <w:t>, предоставляемых из бюджетов бюджетной системы Российской Федерации юридическим лицам, индивиду</w:t>
      </w:r>
      <w:r>
        <w:t>альным предпринимателям, а также физическим лицам - производителям товаров, работ, услуг", и настоящим Решением.</w:t>
      </w:r>
    </w:p>
    <w:p w:rsidR="00FE216F" w:rsidRDefault="00F54593">
      <w:pPr>
        <w:pStyle w:val="ConsPlusNormal0"/>
        <w:spacing w:before="240"/>
        <w:ind w:firstLine="540"/>
        <w:jc w:val="both"/>
      </w:pPr>
      <w:bookmarkStart w:id="12" w:name="P82"/>
      <w:bookmarkEnd w:id="12"/>
      <w:r>
        <w:t xml:space="preserve">Требования к заявке и документам, прилагаемым к заявке, устанавливаются в объявлении о проведении отбора, размещаемом </w:t>
      </w:r>
      <w:proofErr w:type="spellStart"/>
      <w:r>
        <w:t>минсельхозом</w:t>
      </w:r>
      <w:proofErr w:type="spellEnd"/>
      <w:r>
        <w:t xml:space="preserve"> края на един</w:t>
      </w:r>
      <w:r>
        <w:t xml:space="preserve">ом портале бюджетной системы Российской Федерации в информационно-телекоммуникационной сети "Интернет" в соответствии </w:t>
      </w:r>
      <w:r>
        <w:lastRenderedPageBreak/>
        <w:t>с порядком размещения такой информации, установленной Минфином России (далее - объявление).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11. Субъект виноградарства и виноделия, претен</w:t>
      </w:r>
      <w:r>
        <w:t>дующий на участие в отборе, должен соответствовать следующим требованиям: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 xml:space="preserve">1) субъект виноградарства и виноделия на дату не ранее чем за 30 календарных дней до даты подачи заявки должен соответствовать требованиям, определенным </w:t>
      </w:r>
      <w:hyperlink r:id="rId17" w:tooltip="Постановление Правительства РФ от 25.10.2023 N 1780 (ред. от 28.04.2025) &quot;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">
        <w:r>
          <w:rPr>
            <w:color w:val="0000FF"/>
          </w:rPr>
          <w:t>пунктом 18</w:t>
        </w:r>
      </w:hyperlink>
      <w:r>
        <w:t xml:space="preserve"> и </w:t>
      </w:r>
      <w:hyperlink r:id="rId18" w:tooltip="Постановление Правительства РФ от 25.10.2023 N 1780 (ред. от 28.04.2025) &quot;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">
        <w:r>
          <w:rPr>
            <w:color w:val="0000FF"/>
          </w:rPr>
          <w:t>подпунктами "а"</w:t>
        </w:r>
      </w:hyperlink>
      <w:r>
        <w:t xml:space="preserve"> - </w:t>
      </w:r>
      <w:hyperlink r:id="rId19" w:tooltip="Постановление Правительства РФ от 25.10.2023 N 1780 (ред. от 28.04.2025) &quot;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">
        <w:r>
          <w:rPr>
            <w:color w:val="0000FF"/>
          </w:rPr>
          <w:t>"в" пункта 19</w:t>
        </w:r>
      </w:hyperlink>
      <w:r>
        <w:t xml:space="preserve"> Правил предоставления субсидий;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2) наличие у субъекта виноградарства и виноделия документального подтверждения наличия прав пользования земельными участками, на которых осуществляется или планируется осуществлять производство продукции виноградарства и (или) винодельческой продукции на т</w:t>
      </w:r>
      <w:r>
        <w:t>ерритории Ставропольского края;</w:t>
      </w:r>
    </w:p>
    <w:p w:rsidR="00FE216F" w:rsidRDefault="00F5459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 в ред. </w:t>
      </w:r>
      <w:hyperlink r:id="rId20" w:tooltip="Приказ министерства сельского хозяйства Ставропольского края от 25.06.2025 N 246-од &quot;О внесении изменений в Решение о порядке предоставления в 2025 году из бюджета Ставропольского края субсидий на стимулирование развития виноградарства и виноделия, утвержденно">
        <w:r>
          <w:rPr>
            <w:color w:val="0000FF"/>
          </w:rPr>
          <w:t>приказа</w:t>
        </w:r>
      </w:hyperlink>
      <w:r>
        <w:t xml:space="preserve"> министерства сельского хозяйства Ставропольского края от 25.06.2025 </w:t>
      </w:r>
      <w:proofErr w:type="spellStart"/>
      <w:r>
        <w:t>N</w:t>
      </w:r>
      <w:proofErr w:type="spellEnd"/>
      <w:r>
        <w:t xml:space="preserve"> 246-од)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gramStart"/>
      <w:r>
        <w:t>3) отсутствие на дату не ранее чем за 30 календарных дней до даты подачи заявки в отношении субъекта виноградарства и виноделия - субъекта малого или среднего предпринимательств</w:t>
      </w:r>
      <w:r>
        <w:t xml:space="preserve">а случаев для отказа в оказании поддержки субъектов малого и среднего предпринимательства, установленных </w:t>
      </w:r>
      <w:hyperlink r:id="rId21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пунктом 4 части 5 статьи 14</w:t>
        </w:r>
      </w:hyperlink>
      <w:r>
        <w:t xml:space="preserve"> Федерального закона "О развитии малого и среднего предпринимательства в Российской Федерации";</w:t>
      </w:r>
      <w:proofErr w:type="gramEnd"/>
    </w:p>
    <w:p w:rsidR="00FE216F" w:rsidRDefault="00F54593">
      <w:pPr>
        <w:pStyle w:val="ConsPlusNormal0"/>
        <w:spacing w:before="240"/>
        <w:ind w:firstLine="540"/>
        <w:jc w:val="both"/>
      </w:pPr>
      <w:r>
        <w:t>4) наличие у</w:t>
      </w:r>
      <w:r>
        <w:t xml:space="preserve"> субъекта виноградарства и виноделия проекта (проектов) на закладку виноградников и (или) виноградных питомников (данное требование распространяется на субъекты виноградарства и виноделия, производившие затраты по направлениям, указанным в </w:t>
      </w:r>
      <w:hyperlink w:anchor="P59" w:tooltip="а) обеспечение закладки виноградных насаждений;">
        <w:r>
          <w:rPr>
            <w:color w:val="0000FF"/>
          </w:rPr>
          <w:t>подпунктах "а"</w:t>
        </w:r>
      </w:hyperlink>
      <w:r>
        <w:t xml:space="preserve"> и </w:t>
      </w:r>
      <w:hyperlink w:anchor="P61" w:tooltip="в) организация виноградных питомников, производящих посадочный материал виноградных растений, отвечающий требованиям, установленным Министерством сельского хозяйства Российской Федерации (далее - Минсельхоз России) для каждой виноградо-винодельческой зоны, каж">
        <w:r>
          <w:rPr>
            <w:color w:val="0000FF"/>
          </w:rPr>
          <w:t>"в" подпункта "1" пункта 3</w:t>
        </w:r>
      </w:hyperlink>
      <w:r>
        <w:t xml:space="preserve"> настоящего Решения);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 xml:space="preserve">5) наличие паспортов виноградных насаждений, составленных и размещенных в соответствии с </w:t>
      </w:r>
      <w:hyperlink r:id="rId22" w:tooltip="Федеральный закон от 27.12.2019 N 468-ФЗ (ред. от 31.07.2025) &quot;О виноградарстве и виноделии в Российской Федерации&quot; {КонсультантПлюс}">
        <w:r>
          <w:rPr>
            <w:color w:val="0000FF"/>
          </w:rPr>
          <w:t>частями 5</w:t>
        </w:r>
      </w:hyperlink>
      <w:r>
        <w:t xml:space="preserve"> и </w:t>
      </w:r>
      <w:hyperlink r:id="rId23" w:tooltip="Федеральный закон от 27.12.2019 N 468-ФЗ (ред. от 31.07.2025) &quot;О виноградарстве и виноделии в Российской Федерации&quot; {КонсультантПлюс}">
        <w:r>
          <w:rPr>
            <w:color w:val="0000FF"/>
          </w:rPr>
          <w:t>6 ста</w:t>
        </w:r>
        <w:r>
          <w:rPr>
            <w:color w:val="0000FF"/>
          </w:rPr>
          <w:t>тьи 12</w:t>
        </w:r>
      </w:hyperlink>
      <w:r>
        <w:t xml:space="preserve"> Федерального закона "О виноградарстве и виноделии в Российской Федерации", содержащих сведения о виноградных насаждениях, в отношении которых были понесены затраты, предусмотренные </w:t>
      </w:r>
      <w:hyperlink w:anchor="P57" w:tooltip="3. Субсидия предоставляется на возмещение части затрат субъектов виноградарства и виноделия, произведенных ими в текущем в финансовом году, и (или) в году предшествующем году предоставления субсидии в случае непредоставления субсидии на возмещение соответствую">
        <w:r>
          <w:rPr>
            <w:color w:val="0000FF"/>
          </w:rPr>
          <w:t>пунктом 3</w:t>
        </w:r>
      </w:hyperlink>
      <w:r>
        <w:t xml:space="preserve"> настоящего Решения;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6) у</w:t>
      </w:r>
      <w:r>
        <w:t xml:space="preserve">тратил силу. - </w:t>
      </w:r>
      <w:hyperlink r:id="rId24" w:tooltip="Приказ министерства сельского хозяйства Ставропольского края от 25.06.2025 N 246-од &quot;О внесении изменений в Решение о порядке предоставления в 2025 году из бюджета Ставропольского края субсидий на стимулирование развития виноградарства и виноделия, утвержденно">
        <w:r>
          <w:rPr>
            <w:color w:val="0000FF"/>
          </w:rPr>
          <w:t>Приказ</w:t>
        </w:r>
      </w:hyperlink>
      <w:r>
        <w:t xml:space="preserve"> министерства сельского хозяйства Ставропольского края от 25.06.2025 </w:t>
      </w:r>
      <w:proofErr w:type="spellStart"/>
      <w:r>
        <w:t>N</w:t>
      </w:r>
      <w:proofErr w:type="spellEnd"/>
      <w:r>
        <w:t xml:space="preserve"> 246-од;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gramStart"/>
      <w:r>
        <w:t>7) приобретение и обновлени</w:t>
      </w:r>
      <w:r>
        <w:t xml:space="preserve">е основных средств и оборудования субъектом виноградарства и виноделия осуществляется при наличии заключения о подтверждении производства промышленной продукции на территории Российской Федерации, выданного в соответствии с </w:t>
      </w:r>
      <w:hyperlink r:id="rId25" w:tooltip="Постановление Правительства РФ от 17.07.2015 N 719 (ред. от 14.08.2025) &quot;О подтверждении производства российской промышленной продукции&quot; (с изм. и доп., вступ. в силу с 16.08.2025) {КонсультантПлюс}">
        <w:r>
          <w:rPr>
            <w:color w:val="0000FF"/>
          </w:rPr>
          <w:t>Правилами</w:t>
        </w:r>
      </w:hyperlink>
      <w:r>
        <w:t xml:space="preserve"> выдачи заключения о подтверждении производства промышленной продукции на территории Российской Федерации, утвержденными постановлением Правительства Российской Федерации от 17 июля 2015 г. </w:t>
      </w:r>
      <w:proofErr w:type="spellStart"/>
      <w:r>
        <w:t>N</w:t>
      </w:r>
      <w:proofErr w:type="spellEnd"/>
      <w:r>
        <w:t xml:space="preserve"> 719 "О подтверждении прои</w:t>
      </w:r>
      <w:r>
        <w:t>зводства российской промышленной продукции", и</w:t>
      </w:r>
      <w:proofErr w:type="gramEnd"/>
      <w:r>
        <w:t xml:space="preserve"> </w:t>
      </w:r>
      <w:proofErr w:type="gramStart"/>
      <w:r>
        <w:t>действительного до окончания срока действия такого заключения, либо заключения об отнесении продукции к промышленной продукции, не имеющей произведенных в Российской Федерации аналогов, выданного в соответстви</w:t>
      </w:r>
      <w:r>
        <w:t xml:space="preserve">и с </w:t>
      </w:r>
      <w:hyperlink r:id="rId26" w:tooltip="Постановление Правительства РФ от 20.09.2017 N 1135 (ред. от 10.07.2025) &quot;Об отнесении продукции к промышленной продукции, не имеющей произведенных в Российской Федерации аналогов, и внесении изменений в некоторые акты Правительства Российской Федерации&quot; (вмес">
        <w:r>
          <w:rPr>
            <w:color w:val="0000FF"/>
          </w:rPr>
          <w:t>Правилами</w:t>
        </w:r>
      </w:hyperlink>
      <w:r>
        <w:t xml:space="preserve"> отнесения продукции к промышленной продукции, не имеющей произведенных в Российской Федерации аналогов, утвержденным</w:t>
      </w:r>
      <w:r>
        <w:t xml:space="preserve">и постановлением Правительства Российской Федерации от 20 сентября 2017 г. </w:t>
      </w:r>
      <w:proofErr w:type="spellStart"/>
      <w:r>
        <w:t>N</w:t>
      </w:r>
      <w:proofErr w:type="spellEnd"/>
      <w:r>
        <w:t xml:space="preserve"> 1135 "Об отнесении продукции к промышленной продукции, не имеющей произведенных</w:t>
      </w:r>
      <w:proofErr w:type="gramEnd"/>
      <w:r>
        <w:t xml:space="preserve"> в Российской Федерации аналогов, и внесении изменений в некоторые акты Правительства Российской Фед</w:t>
      </w:r>
      <w:r>
        <w:t xml:space="preserve">ерации" (далее соответственно - заключение о подтверждении производства, Правила выдачи заключения) (данное требование распространяется на субъекты виноградарства и виноделия, производившие затраты по направлениям, указанным в </w:t>
      </w:r>
      <w:hyperlink w:anchor="P64" w:tooltip="е) приобретение и обновление (приобретение новых) основных средств (промышленной продукции, в том числе техники, транспортных средств) и оборудования (промышленной продукции, в том числе приборов и устройств), используемого для производства продукции винограда">
        <w:r>
          <w:rPr>
            <w:color w:val="0000FF"/>
          </w:rPr>
          <w:t>подпункте "е" подпункта "1"</w:t>
        </w:r>
      </w:hyperlink>
      <w:r>
        <w:t xml:space="preserve"> и </w:t>
      </w:r>
      <w:hyperlink w:anchor="P69" w:tooltip="г) приобретение основных средств и оборудования;">
        <w:r>
          <w:rPr>
            <w:color w:val="0000FF"/>
          </w:rPr>
          <w:t>подпункте "г" подпункта "2" пункта 3</w:t>
        </w:r>
      </w:hyperlink>
      <w:r>
        <w:t xml:space="preserve"> настоящего Решения);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8) наличие у субъекта виноградарства и виноделия утвержденной научной программы в обл</w:t>
      </w:r>
      <w:r>
        <w:t xml:space="preserve">асти </w:t>
      </w:r>
      <w:proofErr w:type="spellStart"/>
      <w:r>
        <w:t>селекционно-питомниководческой</w:t>
      </w:r>
      <w:proofErr w:type="spellEnd"/>
      <w:r>
        <w:t xml:space="preserve"> работы (данное требование распространяется на субъекты виноградарства и виноделия, производившие затраты по направлениям, указанным в </w:t>
      </w:r>
      <w:hyperlink w:anchor="P62" w:tooltip="г) создание инфраструктуры, включая селекционно-питомниководческие центры, за исключением создания объектов капитального строительства, с участием научных организаций, для производства посадочного материала виноградных растений высших категорий качества, обесп">
        <w:r>
          <w:rPr>
            <w:color w:val="0000FF"/>
          </w:rPr>
          <w:t>подпункте "г" подпункта "1"</w:t>
        </w:r>
      </w:hyperlink>
      <w:r>
        <w:t xml:space="preserve"> и </w:t>
      </w:r>
      <w:hyperlink w:anchor="P67" w:tooltip="б) создание инфраструктуры;">
        <w:r>
          <w:rPr>
            <w:color w:val="0000FF"/>
          </w:rPr>
          <w:t>подпункте "б" подпункта "2" пункта 3</w:t>
        </w:r>
      </w:hyperlink>
      <w:r>
        <w:t xml:space="preserve"> настоящего Решения, на </w:t>
      </w:r>
      <w:r>
        <w:lastRenderedPageBreak/>
        <w:t xml:space="preserve">создание </w:t>
      </w:r>
      <w:proofErr w:type="spellStart"/>
      <w:r>
        <w:t>селекционно-питомниководческого</w:t>
      </w:r>
      <w:proofErr w:type="spellEnd"/>
      <w:r>
        <w:t xml:space="preserve"> центра);</w:t>
      </w:r>
    </w:p>
    <w:p w:rsidR="00FE216F" w:rsidRDefault="00F54593">
      <w:pPr>
        <w:pStyle w:val="ConsPlusNormal0"/>
        <w:jc w:val="both"/>
      </w:pPr>
      <w:r>
        <w:t xml:space="preserve">(в ред. </w:t>
      </w:r>
      <w:hyperlink r:id="rId27" w:tooltip="Приказ министерства сельского хозяйства Ставропольского края от 25.06.2025 N 246-од &quot;О внесении изменений в Решение о порядке предоставления в 2025 году из бюджета Ставропольского края субсидий на стимулирование развития виноградарства и виноделия, утвержденно">
        <w:r>
          <w:rPr>
            <w:color w:val="0000FF"/>
          </w:rPr>
          <w:t>приказа</w:t>
        </w:r>
      </w:hyperlink>
      <w:r>
        <w:t xml:space="preserve"> министерства сельского хозяйства Ставропольского края от 25.06.2025 </w:t>
      </w:r>
      <w:proofErr w:type="spellStart"/>
      <w:r>
        <w:t>N</w:t>
      </w:r>
      <w:proofErr w:type="spellEnd"/>
      <w:r>
        <w:t xml:space="preserve"> 246-од)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9) наличие обязательств субъекта виноградарства и виноделия в течение двух лет со дня получения субсидии обеспечивать сохранность и целевое испо</w:t>
      </w:r>
      <w:r>
        <w:t>льзование оборудования, приобретаемого за счет субсидии (за исключением случаев возникновения обстоятельств непреодолимой силы), а также соблюдать запрет на реализацию, передачу в аренду, залог и (или) отчуждение указанного оборудования. Обязательства субъ</w:t>
      </w:r>
      <w:r>
        <w:t xml:space="preserve">екта виноградарства и виноделия, указанные в настоящем подпункте, включаются в соглашение на предоставление субсидии, заключаемое между </w:t>
      </w:r>
      <w:proofErr w:type="spellStart"/>
      <w:r>
        <w:t>минсельхозом</w:t>
      </w:r>
      <w:proofErr w:type="spellEnd"/>
      <w:r>
        <w:t xml:space="preserve"> края и субъектом виноградарства и виноделия, прошедшим отбор, в соответствии с типовой формой, утверждаемой</w:t>
      </w:r>
      <w:r>
        <w:t xml:space="preserve"> Минфином России, в государственной интегрированной информационной системе управления общественными финансами "Электронный бюджет" (далее - соглашение).</w:t>
      </w:r>
    </w:p>
    <w:p w:rsidR="00FE216F" w:rsidRDefault="00F54593">
      <w:pPr>
        <w:pStyle w:val="ConsPlusNormal0"/>
        <w:spacing w:before="240"/>
        <w:ind w:firstLine="540"/>
        <w:jc w:val="both"/>
      </w:pPr>
      <w:bookmarkStart w:id="13" w:name="P95"/>
      <w:bookmarkEnd w:id="13"/>
      <w:r>
        <w:t xml:space="preserve">12. Субъект виноградарства и виноделия для подтверждения фактических затрат представляет в </w:t>
      </w:r>
      <w:proofErr w:type="spellStart"/>
      <w:r>
        <w:t>минсельхоз</w:t>
      </w:r>
      <w:proofErr w:type="spellEnd"/>
      <w:r>
        <w:t xml:space="preserve"> к</w:t>
      </w:r>
      <w:r>
        <w:t>рая в сроки, установленные в объявлении, вместе с документами, указанными в объявлении, в форме электронных документов: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 xml:space="preserve">1) сведения о затратах, произведенных субъектом виноградарства и виноделия, по форме, утверждаемой </w:t>
      </w:r>
      <w:proofErr w:type="spellStart"/>
      <w:r>
        <w:t>минсельхозом</w:t>
      </w:r>
      <w:proofErr w:type="spellEnd"/>
      <w:r>
        <w:t xml:space="preserve"> края;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gramStart"/>
      <w:r>
        <w:t xml:space="preserve">2) реестр документов по форме, утверждаемой </w:t>
      </w:r>
      <w:proofErr w:type="spellStart"/>
      <w:r>
        <w:t>минсельхозом</w:t>
      </w:r>
      <w:proofErr w:type="spellEnd"/>
      <w:r>
        <w:t xml:space="preserve"> края, подтверждающих произведенные субъектом виноградарства и виноделия затраты, с приложением актов о приемке выполненных работ по </w:t>
      </w:r>
      <w:hyperlink r:id="rId28" w:tooltip="&quot;Альбом унифицированных форм первичной учетной документации по учету работ в капитальном строительстве и ремонтно-строительных работ&quot; (формы утверждены Постановлением Госкомстата РФ от 11.11.1999 N 100) {КонсультантПлюс}">
        <w:r>
          <w:rPr>
            <w:color w:val="0000FF"/>
          </w:rPr>
          <w:t xml:space="preserve">форме </w:t>
        </w:r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КС-2</w:t>
        </w:r>
      </w:hyperlink>
      <w:r>
        <w:t xml:space="preserve">, и (или) справок о стоимости выполненных работ и затрат по </w:t>
      </w:r>
      <w:hyperlink r:id="rId29" w:tooltip="&quot;Альбом унифицированных форм первичной учетной документации по учету работ в капитальном строительстве и ремонтно-строительных работ&quot; (формы утверждены Постановлением Госкомстата РФ от 11.11.1999 N 100) {КонсультантПлюс}">
        <w:r>
          <w:rPr>
            <w:color w:val="0000FF"/>
          </w:rPr>
          <w:t xml:space="preserve">форме </w:t>
        </w:r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КС-3</w:t>
        </w:r>
      </w:hyperlink>
      <w:r>
        <w:t>, локальных сметных расчетов из проектно-сметной документации и (или)</w:t>
      </w:r>
      <w:r>
        <w:t xml:space="preserve"> технологических карт, и (или) договоров на приобретение основных средств и оборудования с приложением</w:t>
      </w:r>
      <w:proofErr w:type="gramEnd"/>
      <w:r>
        <w:t xml:space="preserve"> </w:t>
      </w:r>
      <w:proofErr w:type="gramStart"/>
      <w:r>
        <w:t>паспортов приобретенных основных средств и оборудования, договоры на выполнение работ с приложением актов выполненных работ по таким договорам и платежны</w:t>
      </w:r>
      <w:r>
        <w:t>х документов, подтверждающих оплату выполненных работ (при выполнении работ подрядным способом), и (или) договоров (соглашений), универсальных передаточных документов, и (или) счетов-фактур, и (или) счетов, платежных поручений, и (или) платежных документов</w:t>
      </w:r>
      <w:r>
        <w:t>, содержащих соответствующие сведения;</w:t>
      </w:r>
      <w:proofErr w:type="gramEnd"/>
    </w:p>
    <w:p w:rsidR="00FE216F" w:rsidRDefault="00F5459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 в ред. </w:t>
      </w:r>
      <w:hyperlink r:id="rId30" w:tooltip="Приказ министерства сельского хозяйства Ставропольского края от 25.06.2025 N 246-од &quot;О внесении изменений в Решение о порядке предоставления в 2025 году из бюджета Ставропольского края субсидий на стимулирование развития виноградарства и виноделия, утвержденно">
        <w:r>
          <w:rPr>
            <w:color w:val="0000FF"/>
          </w:rPr>
          <w:t>приказа</w:t>
        </w:r>
      </w:hyperlink>
      <w:r>
        <w:t xml:space="preserve"> министерства сельского хозяйства Ставропольского края от 25.06.202</w:t>
      </w:r>
      <w:r>
        <w:t xml:space="preserve">5 </w:t>
      </w:r>
      <w:proofErr w:type="spellStart"/>
      <w:r>
        <w:t>N</w:t>
      </w:r>
      <w:proofErr w:type="spellEnd"/>
      <w:r>
        <w:t xml:space="preserve"> 246-од)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 xml:space="preserve">3) акты о приеме-передаче объекта основных средств (кроме зданий, сооружений) по </w:t>
      </w:r>
      <w:hyperlink r:id="rId31" w:tooltip="Постановление Госкомстата РФ от 21.01.2003 N 7 &quot;Об утверждении унифицированных форм первичной учетной документации по учету основных средств&quot; {КонсультантПлюс}">
        <w:r>
          <w:rPr>
            <w:color w:val="0000FF"/>
          </w:rPr>
          <w:t xml:space="preserve">форме </w:t>
        </w:r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ОС-1</w:t>
        </w:r>
      </w:hyperlink>
      <w:r>
        <w:t xml:space="preserve"> (данные документы представляются субъектом виноградарства и виноделия, производившим затраты по направлениям, указанным в </w:t>
      </w:r>
      <w:hyperlink w:anchor="P64" w:tooltip="е) приобретение и обновление (приобретение новых) основных средств (промышленной продукции, в том числе техники, транспортных средств) и оборудования (промышленной продукции, в том числе приборов и устройств), используемого для производства продукции винограда">
        <w:r>
          <w:rPr>
            <w:color w:val="0000FF"/>
          </w:rPr>
          <w:t>подпункте "е" подпункта "1"</w:t>
        </w:r>
      </w:hyperlink>
      <w:r>
        <w:t xml:space="preserve"> и </w:t>
      </w:r>
      <w:hyperlink w:anchor="P69" w:tooltip="г) приобретение основных средств и оборудования;">
        <w:r>
          <w:rPr>
            <w:color w:val="0000FF"/>
          </w:rPr>
          <w:t>подпункте "г" подпункта "2" пункта 3</w:t>
        </w:r>
      </w:hyperlink>
      <w:r>
        <w:t xml:space="preserve"> настоящего Решения);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 xml:space="preserve">4) акты о приемке (поступлении) оборудования по </w:t>
      </w:r>
      <w:hyperlink r:id="rId32" w:tooltip="Постановление Госкомстата РФ от 21.01.2003 N 7 &quot;Об утверждении унифицированных форм первичной учетной документации по учету основных средств&quot; {КонсультантПлюс}">
        <w:r>
          <w:rPr>
            <w:color w:val="0000FF"/>
          </w:rPr>
          <w:t xml:space="preserve">форме </w:t>
        </w:r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ОС-14</w:t>
        </w:r>
      </w:hyperlink>
      <w:r>
        <w:t xml:space="preserve"> и актов о приемке-передаче оборудования в монтаж по </w:t>
      </w:r>
      <w:hyperlink r:id="rId33" w:tooltip="Постановление Госкомстата РФ от 21.01.2003 N 7 &quot;Об утверждении унифицированных форм первичной учетной документации по учету основных средств&quot; {КонсультантПлюс}">
        <w:r>
          <w:rPr>
            <w:color w:val="0000FF"/>
          </w:rPr>
          <w:t xml:space="preserve">форме </w:t>
        </w:r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ОС-15</w:t>
        </w:r>
      </w:hyperlink>
      <w:r>
        <w:t xml:space="preserve"> (данные документы представляются субъектом виноградарства и виноделия, производившим затраты по направлениям, указанным в </w:t>
      </w:r>
      <w:hyperlink w:anchor="P64" w:tooltip="е) приобретение и обновление (приобретение новых) основных средств (промышленной продукции, в том числе техники, транспортных средств) и оборудования (промышленной продукции, в том числе приборов и устройств), используемого для производства продукции винограда">
        <w:r>
          <w:rPr>
            <w:color w:val="0000FF"/>
          </w:rPr>
          <w:t>подпункте "е" подпункта "1"</w:t>
        </w:r>
      </w:hyperlink>
      <w:r>
        <w:t xml:space="preserve"> и </w:t>
      </w:r>
      <w:hyperlink w:anchor="P69" w:tooltip="г) приобретение основных средств и оборудования;">
        <w:r>
          <w:rPr>
            <w:color w:val="0000FF"/>
          </w:rPr>
          <w:t>подпункте "г" подпункта "2" пункта 3</w:t>
        </w:r>
      </w:hyperlink>
      <w:r>
        <w:t xml:space="preserve"> настоящего Решения);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5) акты списания материальных ресурсов (данные документы не представляются</w:t>
      </w:r>
      <w:r>
        <w:t xml:space="preserve"> субъектом виноградарства и виноделия, производившим затраты по направлениям, указанным в </w:t>
      </w:r>
      <w:hyperlink w:anchor="P64" w:tooltip="е) приобретение и обновление (приобретение новых) основных средств (промышленной продукции, в том числе техники, транспортных средств) и оборудования (промышленной продукции, в том числе приборов и устройств), используемого для производства продукции винограда">
        <w:r>
          <w:rPr>
            <w:color w:val="0000FF"/>
          </w:rPr>
          <w:t>подпункте "е" подпункта "1"</w:t>
        </w:r>
      </w:hyperlink>
      <w:r>
        <w:t xml:space="preserve"> и </w:t>
      </w:r>
      <w:hyperlink w:anchor="P69" w:tooltip="г) приобретение основных средств и оборудования;">
        <w:r>
          <w:rPr>
            <w:color w:val="0000FF"/>
          </w:rPr>
          <w:t xml:space="preserve">подпункте "г" подпункта </w:t>
        </w:r>
        <w:r>
          <w:rPr>
            <w:color w:val="0000FF"/>
          </w:rPr>
          <w:t>"2" пункта 3</w:t>
        </w:r>
      </w:hyperlink>
      <w:r>
        <w:t xml:space="preserve"> настоящего Решения);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gramStart"/>
      <w:r>
        <w:t xml:space="preserve">6) калькуляция расходов на производство собственных саженцев (данные документы представляются субъектом виноградарства и виноделия, производившим затраты по направлениям, указанным в </w:t>
      </w:r>
      <w:hyperlink w:anchor="P60" w:tooltip="б) приобретение посадочного материала виноградных растений отечественного производства для закладки виноградных насаждений (далее - приобретение посадочного материала);">
        <w:r>
          <w:rPr>
            <w:color w:val="0000FF"/>
          </w:rPr>
          <w:t>подпункте "б"</w:t>
        </w:r>
      </w:hyperlink>
      <w:r>
        <w:t xml:space="preserve"> и </w:t>
      </w:r>
      <w:hyperlink w:anchor="P61" w:tooltip="в) организация виноградных питомников, производящих посадочный материал виноградных растений, отвечающий требованиям, установленным Министерством сельского хозяйства Российской Федерации (далее - Минсельхоз России) для каждой виноградо-винодельческой зоны, каж">
        <w:r>
          <w:rPr>
            <w:color w:val="0000FF"/>
          </w:rPr>
          <w:t>"в" подпункта "1"</w:t>
        </w:r>
      </w:hyperlink>
      <w:r>
        <w:t xml:space="preserve">, </w:t>
      </w:r>
      <w:hyperlink w:anchor="P66" w:tooltip="а) организация виноградных питомников;">
        <w:r>
          <w:rPr>
            <w:color w:val="0000FF"/>
          </w:rPr>
          <w:t>подпункте "а" подпункта "2"</w:t>
        </w:r>
      </w:hyperlink>
      <w:r>
        <w:t xml:space="preserve"> пункта и </w:t>
      </w:r>
      <w:hyperlink w:anchor="P71" w:tooltip="а) уходные работы в течение 4 лет с даты высадки виноградных насаждений, включая приобретение и установку шпалер, противоградной сетки, осуществление мелиоративных мероприятий, в том числе по установке систем ирригации и орошения, независимо от происхождения и">
        <w:r>
          <w:rPr>
            <w:color w:val="0000FF"/>
          </w:rPr>
          <w:t>подпункте "а" подпункта "3" пункта 3</w:t>
        </w:r>
      </w:hyperlink>
      <w:r>
        <w:t xml:space="preserve"> настоящего Решения);</w:t>
      </w:r>
      <w:proofErr w:type="gramEnd"/>
    </w:p>
    <w:p w:rsidR="00FE216F" w:rsidRDefault="00F54593">
      <w:pPr>
        <w:pStyle w:val="ConsPlusNormal0"/>
        <w:spacing w:before="240"/>
        <w:ind w:firstLine="540"/>
        <w:jc w:val="both"/>
      </w:pPr>
      <w:proofErr w:type="gramStart"/>
      <w:r>
        <w:t>7) справка о применяемой субъектом виноградарства и виноделия на дату не ранее чем за 30 календарных дней до даты подачи заявки системе налогообложения и уплате налога на добавленную стоимость или об использовании субъектом виноградарства и виноделия на да</w:t>
      </w:r>
      <w:r>
        <w:t xml:space="preserve">ту не ранее чем за 30 календарных дней до даты подачи заявки права на освобождение от исполнения </w:t>
      </w:r>
      <w:r>
        <w:lastRenderedPageBreak/>
        <w:t>обязанностей налогоплательщика, связанных с исчислением и</w:t>
      </w:r>
      <w:proofErr w:type="gramEnd"/>
      <w:r>
        <w:t xml:space="preserve"> уплатой налога на добавленную стоимость, по форме, утверждаемой </w:t>
      </w:r>
      <w:proofErr w:type="spellStart"/>
      <w:r>
        <w:t>минсельхозом</w:t>
      </w:r>
      <w:proofErr w:type="spellEnd"/>
      <w:r>
        <w:t xml:space="preserve"> края;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8) расшифровка фак</w:t>
      </w:r>
      <w:r>
        <w:t xml:space="preserve">тических затрат субъекта виноградарства и виноделия на выполнение работ по форме, утверждаемой </w:t>
      </w:r>
      <w:proofErr w:type="spellStart"/>
      <w:r>
        <w:t>минсельхозом</w:t>
      </w:r>
      <w:proofErr w:type="spellEnd"/>
      <w:r>
        <w:t xml:space="preserve"> края;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gramStart"/>
      <w:r>
        <w:t>9) справка, содержащая сведения об оплате труда (с начислениями на выплаты по оплате труда) по выполненным работам работников субъекта виногра</w:t>
      </w:r>
      <w:r>
        <w:t xml:space="preserve">дарства и виноделия, выполнивших работы по направлениям, указанным в </w:t>
      </w:r>
      <w:hyperlink w:anchor="P57" w:tooltip="3. Субсидия предоставляется на возмещение части затрат субъектов виноградарства и виноделия, произведенных ими в текущем в финансовом году, и (или) в году предшествующем году предоставления субсидии в случае непредоставления субсидии на возмещение соответствую">
        <w:r>
          <w:rPr>
            <w:color w:val="0000FF"/>
          </w:rPr>
          <w:t>пункте 3</w:t>
        </w:r>
      </w:hyperlink>
      <w:r>
        <w:t xml:space="preserve"> настоящего Решения, за исключением направлений, указанных в </w:t>
      </w:r>
      <w:hyperlink w:anchor="P60" w:tooltip="б) приобретение посадочного материала виноградных растений отечественного производства для закладки виноградных насаждений (далее - приобретение посадочного материала);">
        <w:r>
          <w:rPr>
            <w:color w:val="0000FF"/>
          </w:rPr>
          <w:t>подпунктах "б"</w:t>
        </w:r>
      </w:hyperlink>
      <w:r>
        <w:t xml:space="preserve"> и </w:t>
      </w:r>
      <w:hyperlink w:anchor="P64" w:tooltip="е) приобретение и обновление (приобретение новых) основных средств (промышленной продукции, в том числе техники, транспортных средств) и оборудования (промышленной продукции, в том числе приборов и устройств), используемого для производства продукции винограда">
        <w:r>
          <w:rPr>
            <w:color w:val="0000FF"/>
          </w:rPr>
          <w:t>"е" подпункта "1"</w:t>
        </w:r>
      </w:hyperlink>
      <w:r>
        <w:t xml:space="preserve"> и </w:t>
      </w:r>
      <w:hyperlink w:anchor="P69" w:tooltip="г) приобретение основных средств и оборудования;">
        <w:r>
          <w:rPr>
            <w:color w:val="0000FF"/>
          </w:rPr>
          <w:t>подпункте "г" подпункта "2" пункта 3</w:t>
        </w:r>
      </w:hyperlink>
      <w:r>
        <w:t xml:space="preserve"> настоящего Решения, по форме, утверждаемой </w:t>
      </w:r>
      <w:proofErr w:type="spellStart"/>
      <w:r>
        <w:t>минсельхозом</w:t>
      </w:r>
      <w:proofErr w:type="spellEnd"/>
      <w:r>
        <w:t xml:space="preserve"> края (данные документы представляются</w:t>
      </w:r>
      <w:proofErr w:type="gramEnd"/>
      <w:r>
        <w:t xml:space="preserve"> субъектом виноградарства и виноделия, выполнившим работы хозяйственным способом).</w:t>
      </w:r>
    </w:p>
    <w:p w:rsidR="00FE216F" w:rsidRDefault="00F5459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9 </w:t>
      </w:r>
      <w:proofErr w:type="gramStart"/>
      <w:r>
        <w:t>введен</w:t>
      </w:r>
      <w:proofErr w:type="gramEnd"/>
      <w:r>
        <w:t xml:space="preserve"> </w:t>
      </w:r>
      <w:hyperlink r:id="rId34" w:tooltip="Приказ министерства сельского хозяйства Ставропольского края от 25.06.2025 N 246-од &quot;О внесении изменений в Решение о порядке предоставления в 2025 году из бюджета Ставропольского края субсидий на стимулирование развития виноградарства и виноделия, утвержденно">
        <w:r>
          <w:rPr>
            <w:color w:val="0000FF"/>
          </w:rPr>
          <w:t>приказом</w:t>
        </w:r>
      </w:hyperlink>
      <w:r>
        <w:t xml:space="preserve"> министерства сельского хозяйства Ставропольского края от 25.06.2025 </w:t>
      </w:r>
      <w:proofErr w:type="spellStart"/>
      <w:r>
        <w:t>N</w:t>
      </w:r>
      <w:proofErr w:type="spellEnd"/>
      <w:r>
        <w:t xml:space="preserve"> 246-од)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13. Минсельхоз края утверждает размеры следующих ставок для ра</w:t>
      </w:r>
      <w:r>
        <w:t>счета размеров субсидий: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ставка на 1 гектар площади обеспечения закладки виноградников;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ставка на 1 рубль затрат на приобретение посадочного материала;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ставка на 1 гектар площади организации виноградных питомников на молодых виноградниках;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ставка на 1 рубл</w:t>
      </w:r>
      <w:r>
        <w:t>ь затрат на создание инфраструктуры на молодых виноградниках;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ставка на 1 рубль затрат на применение удобрений и биотехнологий на молодых виноградниках;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ставка на 1 рубль затрат на приобретение основных средств и оборудования на молодых виноградниках;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ставка на 1 гектар площади организации виноградных питомников на виноградниках в плодоносящем возрасте;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ставка на 1 рубль затрат на создание инфраструктуры на виноградниках в плодоносящем возрасте;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ставка на 1 рубль затрат на применение удобрений и биотехн</w:t>
      </w:r>
      <w:r>
        <w:t>ологий на виноградниках в плодоносящем возрасте;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ставка на 1 рубль затрат на приобретение основных средств и оборудования на виноградниках в плодоносящем возрасте;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 xml:space="preserve">ставка на 1 гектар площади </w:t>
      </w:r>
      <w:proofErr w:type="spellStart"/>
      <w:r>
        <w:t>уходных</w:t>
      </w:r>
      <w:proofErr w:type="spellEnd"/>
      <w:r>
        <w:t xml:space="preserve"> работ в течение 4 лет с учетом затрат на приобретение и у</w:t>
      </w:r>
      <w:r>
        <w:t>становку шпалер;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 xml:space="preserve">ставка на 1 гектар площади </w:t>
      </w:r>
      <w:proofErr w:type="spellStart"/>
      <w:r>
        <w:t>уходных</w:t>
      </w:r>
      <w:proofErr w:type="spellEnd"/>
      <w:r>
        <w:t xml:space="preserve"> работ в течение 4 лет без учета затрат на приобретение и установку шпалер;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 xml:space="preserve">ставка на 1 гектар площади </w:t>
      </w:r>
      <w:proofErr w:type="spellStart"/>
      <w:r>
        <w:t>уходных</w:t>
      </w:r>
      <w:proofErr w:type="spellEnd"/>
      <w:r>
        <w:t xml:space="preserve"> работ за виноградниками в плодоносящем возрасте (далее - ставки).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Размеры ставок и размеры суб</w:t>
      </w:r>
      <w:r>
        <w:t xml:space="preserve">сидий рассчитываются </w:t>
      </w:r>
      <w:proofErr w:type="spellStart"/>
      <w:r>
        <w:t>минсельхозом</w:t>
      </w:r>
      <w:proofErr w:type="spellEnd"/>
      <w:r>
        <w:t xml:space="preserve"> края в соответствии с </w:t>
      </w:r>
      <w:hyperlink w:anchor="P178" w:tooltip="МЕТОДИКА">
        <w:r>
          <w:rPr>
            <w:color w:val="0000FF"/>
          </w:rPr>
          <w:t>Методикой</w:t>
        </w:r>
      </w:hyperlink>
      <w:r>
        <w:t xml:space="preserve"> расчета размеров ставок и размеров субсидий, являющейся приложением к настоящему Решению.</w:t>
      </w:r>
    </w:p>
    <w:p w:rsidR="00FE216F" w:rsidRDefault="00F54593">
      <w:pPr>
        <w:pStyle w:val="ConsPlusNonformat0"/>
        <w:spacing w:before="200"/>
        <w:jc w:val="both"/>
      </w:pPr>
      <w:r>
        <w:t xml:space="preserve">    14.  Субсидия  предоставляется  на  основании  соглашения</w:t>
      </w:r>
      <w:r>
        <w:t>, заключаемого</w:t>
      </w:r>
    </w:p>
    <w:p w:rsidR="00FE216F" w:rsidRDefault="00F54593">
      <w:pPr>
        <w:pStyle w:val="ConsPlusNonformat0"/>
        <w:jc w:val="both"/>
      </w:pPr>
      <w:r>
        <w:lastRenderedPageBreak/>
        <w:t xml:space="preserve">между  </w:t>
      </w:r>
      <w:proofErr w:type="spellStart"/>
      <w:r>
        <w:t>минсельхозом</w:t>
      </w:r>
      <w:proofErr w:type="spellEnd"/>
      <w:r>
        <w:t xml:space="preserve">  края и субъектом виноградарства и виноделия, прошедшим</w:t>
      </w:r>
    </w:p>
    <w:p w:rsidR="00FE216F" w:rsidRDefault="00F54593">
      <w:pPr>
        <w:pStyle w:val="ConsPlusNonformat0"/>
        <w:jc w:val="both"/>
      </w:pPr>
      <w:r>
        <w:t xml:space="preserve">отбор,  с  соблюдением  положений,  предусмотренных  </w:t>
      </w:r>
      <w:hyperlink r:id="rId35" w:tooltip="Постановление Правительства РФ от 25.10.2023 N 1780 (ред. от 28.04.2025) &quot;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">
        <w:r>
          <w:rPr>
            <w:color w:val="0000FF"/>
          </w:rPr>
          <w:t>абзацами   девятым</w:t>
        </w:r>
      </w:hyperlink>
      <w:r>
        <w:t xml:space="preserve">   и</w:t>
      </w:r>
    </w:p>
    <w:p w:rsidR="00FE216F" w:rsidRDefault="00F54593">
      <w:pPr>
        <w:pStyle w:val="ConsPlusNonformat0"/>
        <w:jc w:val="both"/>
      </w:pPr>
      <w:r>
        <w:t xml:space="preserve">                                                                      1</w:t>
      </w:r>
    </w:p>
    <w:p w:rsidR="00FE216F" w:rsidRDefault="00FE216F">
      <w:pPr>
        <w:pStyle w:val="ConsPlusNonformat0"/>
        <w:jc w:val="both"/>
      </w:pPr>
      <w:hyperlink r:id="rId36" w:tooltip="Постановление Правительства РФ от 25.10.2023 N 1780 (ред. от 28.04.2025) &quot;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">
        <w:proofErr w:type="gramStart"/>
        <w:r w:rsidR="00F54593">
          <w:rPr>
            <w:color w:val="0000FF"/>
          </w:rPr>
          <w:t>десятым   подпункта "и" пункта 9</w:t>
        </w:r>
      </w:hyperlink>
      <w:r w:rsidR="00F54593">
        <w:t xml:space="preserve"> и </w:t>
      </w:r>
      <w:hyperlink r:id="rId37" w:tooltip="Постановление Правительства РФ от 25.10.2023 N 1780 (ред. от 28.04.2025) &quot;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">
        <w:r w:rsidR="00F54593">
          <w:rPr>
            <w:color w:val="0000FF"/>
          </w:rPr>
          <w:t>пунктами 10</w:t>
        </w:r>
      </w:hyperlink>
      <w:r w:rsidR="00F54593">
        <w:t xml:space="preserve">, </w:t>
      </w:r>
      <w:hyperlink r:id="rId38" w:tooltip="Постановление Правительства РФ от 25.10.2023 N 1780 (ред. от 28.04.2025) &quot;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">
        <w:r w:rsidR="00F54593">
          <w:rPr>
            <w:color w:val="0000FF"/>
          </w:rPr>
          <w:t>11</w:t>
        </w:r>
      </w:hyperlink>
      <w:r w:rsidR="00F54593">
        <w:t xml:space="preserve">, </w:t>
      </w:r>
      <w:hyperlink r:id="rId39" w:tooltip="Постановление Правительства РФ от 25.10.2023 N 1780 (ред. от 28.04.2025) &quot;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">
        <w:r w:rsidR="00F54593">
          <w:rPr>
            <w:color w:val="0000FF"/>
          </w:rPr>
          <w:t>13</w:t>
        </w:r>
      </w:hyperlink>
      <w:r w:rsidR="00F54593">
        <w:t xml:space="preserve">, </w:t>
      </w:r>
      <w:hyperlink r:id="rId40" w:tooltip="Постановление Правительства РФ от 25.10.2023 N 1780 (ред. от 28.04.2025) &quot;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">
        <w:r w:rsidR="00F54593">
          <w:rPr>
            <w:color w:val="0000FF"/>
          </w:rPr>
          <w:t>26</w:t>
        </w:r>
      </w:hyperlink>
      <w:r w:rsidR="00F54593">
        <w:t>,</w:t>
      </w:r>
      <w:proofErr w:type="gramEnd"/>
      <w:r w:rsidR="00F54593">
        <w:t xml:space="preserve"> </w:t>
      </w:r>
      <w:hyperlink r:id="rId41" w:tooltip="Постановление Правительства РФ от 25.10.2023 N 1780 (ред. от 28.04.2025) &quot;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">
        <w:r w:rsidR="00F54593">
          <w:rPr>
            <w:color w:val="0000FF"/>
          </w:rPr>
          <w:t>28</w:t>
        </w:r>
      </w:hyperlink>
      <w:r w:rsidR="00F54593">
        <w:t xml:space="preserve">, </w:t>
      </w:r>
      <w:hyperlink r:id="rId42" w:tooltip="Постановление Правительства РФ от 25.10.2023 N 1780 (ред. от 28.04.2025) &quot;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">
        <w:r w:rsidR="00F54593">
          <w:rPr>
            <w:color w:val="0000FF"/>
          </w:rPr>
          <w:t>29</w:t>
        </w:r>
      </w:hyperlink>
      <w:r w:rsidR="00F54593">
        <w:t xml:space="preserve">, </w:t>
      </w:r>
      <w:hyperlink r:id="rId43" w:tooltip="Постановление Правительства РФ от 25.10.2023 N 1780 (ред. от 28.04.2025) &quot;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">
        <w:r w:rsidR="00F54593">
          <w:rPr>
            <w:color w:val="0000FF"/>
          </w:rPr>
          <w:t>29</w:t>
        </w:r>
      </w:hyperlink>
      <w:r w:rsidR="00F54593">
        <w:t xml:space="preserve"> , </w:t>
      </w:r>
      <w:hyperlink r:id="rId44" w:tooltip="Постановление Правительства РФ от 25.10.2023 N 1780 (ред. от 28.04.2025) &quot;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">
        <w:r w:rsidR="00F54593">
          <w:rPr>
            <w:color w:val="0000FF"/>
          </w:rPr>
          <w:t>42</w:t>
        </w:r>
      </w:hyperlink>
    </w:p>
    <w:p w:rsidR="00FE216F" w:rsidRDefault="00F54593">
      <w:pPr>
        <w:pStyle w:val="ConsPlusNonformat0"/>
        <w:jc w:val="both"/>
      </w:pPr>
      <w:r>
        <w:t xml:space="preserve">и </w:t>
      </w:r>
      <w:hyperlink r:id="rId45" w:tooltip="Постановление Правительства РФ от 25.10.2023 N 1780 (ред. от 28.04.2025) &quot;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">
        <w:r>
          <w:rPr>
            <w:color w:val="0000FF"/>
          </w:rPr>
          <w:t>57</w:t>
        </w:r>
      </w:hyperlink>
      <w:r>
        <w:t xml:space="preserve"> П</w:t>
      </w:r>
      <w:r>
        <w:t>равил предоставления субсидий (далее - получатель).</w:t>
      </w:r>
    </w:p>
    <w:p w:rsidR="00FE216F" w:rsidRDefault="00F54593">
      <w:pPr>
        <w:pStyle w:val="ConsPlusNormal0"/>
        <w:jc w:val="both"/>
      </w:pPr>
      <w:r>
        <w:t xml:space="preserve">(в ред. </w:t>
      </w:r>
      <w:hyperlink r:id="rId46" w:tooltip="Приказ министерства сельского хозяйства Ставропольского края от 25.06.2025 N 246-од &quot;О внесении изменений в Решение о порядке предоставления в 2025 году из бюджета Ставропольского края субсидий на стимулирование развития виноградарства и виноделия, утвержденно">
        <w:r>
          <w:rPr>
            <w:color w:val="0000FF"/>
          </w:rPr>
          <w:t>приказа</w:t>
        </w:r>
      </w:hyperlink>
      <w:r>
        <w:t xml:space="preserve"> министерства сельского хозяйства Ставропольского края от 25</w:t>
      </w:r>
      <w:r>
        <w:t xml:space="preserve">.06.2025 </w:t>
      </w:r>
      <w:proofErr w:type="spellStart"/>
      <w:r>
        <w:t>N</w:t>
      </w:r>
      <w:proofErr w:type="spellEnd"/>
      <w:r>
        <w:t xml:space="preserve"> 246-од)</w:t>
      </w:r>
    </w:p>
    <w:p w:rsidR="00FE216F" w:rsidRDefault="00F54593">
      <w:pPr>
        <w:pStyle w:val="ConsPlusNormal0"/>
        <w:spacing w:before="240"/>
        <w:ind w:firstLine="540"/>
        <w:jc w:val="both"/>
      </w:pPr>
      <w:bookmarkStart w:id="14" w:name="P129"/>
      <w:bookmarkEnd w:id="14"/>
      <w:r>
        <w:t xml:space="preserve">15. </w:t>
      </w:r>
      <w:proofErr w:type="gramStart"/>
      <w:r>
        <w:t>Результат предоставления субсидии - сохранена площадь виноградных насаждений в плодоносящем возрасте у субъектов виноградарства и виноделия, за исключением личных подсобных хозяйств (тысяч гектаров), и (или) осуществлена закладка вин</w:t>
      </w:r>
      <w:r>
        <w:t xml:space="preserve">оградников у субъектов виноградарства и виноделия, за исключением личных подсобных хозяйств (тысяч гектаров), и (или) проведены </w:t>
      </w:r>
      <w:proofErr w:type="spellStart"/>
      <w:r>
        <w:t>уходные</w:t>
      </w:r>
      <w:proofErr w:type="spellEnd"/>
      <w:r>
        <w:t xml:space="preserve"> работы на винограднике у субъектов виноградарства и виноделия, за исключением личных подсобных хозяйств (тысяч гектаров)</w:t>
      </w:r>
      <w:r>
        <w:t xml:space="preserve"> (далее - результат</w:t>
      </w:r>
      <w:proofErr w:type="gramEnd"/>
      <w:r>
        <w:t>).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Результаты, сохранена площадь виноградных насаждений в плодоносящем возрасте у субъектов виноградарства и виноделия, за исключением личных подсобных хозяйств и осуществлена закладка виноградников у субъектов виноградарства и виноделия</w:t>
      </w:r>
      <w:r>
        <w:t>, за исключением личных подсобных хозяйств, подтверждаются данными федерального реестра виноградных насаждений.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Значение результата с указанием точной даты завершения и конечного значения результата устанавливается соглашением.</w:t>
      </w:r>
    </w:p>
    <w:p w:rsidR="00FE216F" w:rsidRDefault="00F54593">
      <w:pPr>
        <w:pStyle w:val="ConsPlusNormal0"/>
        <w:spacing w:before="240"/>
        <w:ind w:firstLine="540"/>
        <w:jc w:val="both"/>
      </w:pPr>
      <w:bookmarkStart w:id="15" w:name="P132"/>
      <w:bookmarkEnd w:id="15"/>
      <w:r>
        <w:t xml:space="preserve">16. Получатель представляет </w:t>
      </w:r>
      <w:r>
        <w:t xml:space="preserve">в </w:t>
      </w:r>
      <w:proofErr w:type="spellStart"/>
      <w:r>
        <w:t>минсельхоз</w:t>
      </w:r>
      <w:proofErr w:type="spellEnd"/>
      <w:r>
        <w:t xml:space="preserve"> края в соответствии с </w:t>
      </w:r>
      <w:hyperlink r:id="rId47" w:tooltip="Постановление Правительства РФ от 25.10.2023 N 1780 (ред. от 28.04.2025) &quot;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">
        <w:r>
          <w:rPr>
            <w:color w:val="0000FF"/>
          </w:rPr>
          <w:t>пунктом 31</w:t>
        </w:r>
      </w:hyperlink>
      <w:r>
        <w:t xml:space="preserve"> Правил предоставления субсидии, один раз в квартал, не позднее 10-го рабочего дня мес</w:t>
      </w:r>
      <w:r>
        <w:t>яца, следующего за отчетным кварталом, а также не позднее 10-го рабочего дня после достижения значения каждого результата, отчет о достижении значения результата по форме, установленной соглашением (далее - отчет).</w:t>
      </w:r>
    </w:p>
    <w:p w:rsidR="00FE216F" w:rsidRDefault="00F54593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8" w:tooltip="Приказ министерства сельского хозяйства Ставропольского края от 25.06.2025 N 246-од &quot;О внесении изменений в Решение о порядке предоставления в 2025 году из бюджета Ставропольского края субсидий на стимулирование развития виноградарства и виноделия, утвержденно">
        <w:r>
          <w:rPr>
            <w:color w:val="0000FF"/>
          </w:rPr>
          <w:t>приказа</w:t>
        </w:r>
      </w:hyperlink>
      <w:r>
        <w:t xml:space="preserve"> министерства сельского хозяйства Ставропольского края от 25.06.2025 </w:t>
      </w:r>
      <w:proofErr w:type="spellStart"/>
      <w:r>
        <w:t>N</w:t>
      </w:r>
      <w:proofErr w:type="spellEnd"/>
      <w:r>
        <w:t xml:space="preserve"> 246-од)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 xml:space="preserve">Отчет формируется нарастающим итогом </w:t>
      </w:r>
      <w:proofErr w:type="gramStart"/>
      <w:r>
        <w:t>с даты заключения</w:t>
      </w:r>
      <w:proofErr w:type="gramEnd"/>
      <w:r>
        <w:t xml:space="preserve"> соглашения.</w:t>
      </w:r>
    </w:p>
    <w:p w:rsidR="00FE216F" w:rsidRDefault="00F54593">
      <w:pPr>
        <w:pStyle w:val="ConsPlusNormal0"/>
        <w:jc w:val="both"/>
      </w:pPr>
      <w:r>
        <w:t xml:space="preserve">(абзац </w:t>
      </w:r>
      <w:r>
        <w:t xml:space="preserve">введен </w:t>
      </w:r>
      <w:hyperlink r:id="rId49" w:tooltip="Приказ министерства сельского хозяйства Ставропольского края от 25.06.2025 N 246-од &quot;О внесении изменений в Решение о порядке предоставления в 2025 году из бюджета Ставропольского края субсидий на стимулирование развития виноградарства и виноделия, утвержденно">
        <w:r>
          <w:rPr>
            <w:color w:val="0000FF"/>
          </w:rPr>
          <w:t>приказом</w:t>
        </w:r>
      </w:hyperlink>
      <w:r>
        <w:t xml:space="preserve"> министерства сельского хозяйства Ставропольского края от 25.06.2025 </w:t>
      </w:r>
      <w:proofErr w:type="spellStart"/>
      <w:r>
        <w:t>N</w:t>
      </w:r>
      <w:proofErr w:type="spellEnd"/>
      <w:r>
        <w:t xml:space="preserve"> 246-од)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Минсельхоз края осуществляет пров</w:t>
      </w:r>
      <w:r>
        <w:t xml:space="preserve">ерку и принятие отчета, представленного получателем на соответствие форме, установленной соглашением и требованиям, установленным </w:t>
      </w:r>
      <w:hyperlink w:anchor="P132" w:tooltip="16. Получатель представляет в минсельхоз края в соответствии с пунктом 31 Правил предоставления субсидии, один раз в квартал, не позднее 10-го рабочего дня месяца, следующего за отчетным кварталом, а также не позднее 10-го рабочего дня после достижения значени">
        <w:r>
          <w:rPr>
            <w:color w:val="0000FF"/>
          </w:rPr>
          <w:t>абзацем первым</w:t>
        </w:r>
      </w:hyperlink>
      <w:r>
        <w:t xml:space="preserve"> настоящего пункта, в </w:t>
      </w:r>
      <w:proofErr w:type="gramStart"/>
      <w:r>
        <w:t>срок</w:t>
      </w:r>
      <w:proofErr w:type="gramEnd"/>
      <w:r>
        <w:t xml:space="preserve"> не превышающий 20 рабочих дней с даты поступления </w:t>
      </w:r>
      <w:r>
        <w:t>отчета.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отчет не представлен получателем в срок, указанный в </w:t>
      </w:r>
      <w:hyperlink w:anchor="P132" w:tooltip="16. Получатель представляет в минсельхоз края в соответствии с пунктом 31 Правил предоставления субсидии, один раз в квартал, не позднее 10-го рабочего дня месяца, следующего за отчетным кварталом, а также не позднее 10-го рабочего дня после достижения значени">
        <w:r>
          <w:rPr>
            <w:color w:val="0000FF"/>
          </w:rPr>
          <w:t>абзаце первом</w:t>
        </w:r>
      </w:hyperlink>
      <w:r>
        <w:t xml:space="preserve"> настоящего пункта, и (или) не соответствует форме, установленной соглашением, и требованиям, установленным </w:t>
      </w:r>
      <w:hyperlink w:anchor="P132" w:tooltip="16. Получатель представляет в минсельхоз края в соответствии с пунктом 31 Правил предоставления субсидии, один раз в квартал, не позднее 10-го рабочего дня месяца, следующего за отчетным кварталом, а также не позднее 10-го рабочего дня после достижения значени">
        <w:r>
          <w:rPr>
            <w:color w:val="0000FF"/>
          </w:rPr>
          <w:t>абзацем первым</w:t>
        </w:r>
      </w:hyperlink>
      <w:r>
        <w:t xml:space="preserve"> настоящего пункта, </w:t>
      </w:r>
      <w:proofErr w:type="spellStart"/>
      <w:r>
        <w:t>минсельхоз</w:t>
      </w:r>
      <w:proofErr w:type="spellEnd"/>
      <w:r>
        <w:t xml:space="preserve"> края направляет получа</w:t>
      </w:r>
      <w:r>
        <w:t xml:space="preserve">телю уведомление, в котором отражается информация о непредставлении отчета и (или) несоответствии отчета форме, установленной соглашением, и требованиям, установленным </w:t>
      </w:r>
      <w:hyperlink w:anchor="P132" w:tooltip="16. Получатель представляет в минсельхоз края в соответствии с пунктом 31 Правил предоставления субсидии, один раз в квартал, не позднее 10-го рабочего дня месяца, следующего за отчетным кварталом, а также не позднее 10-го рабочего дня после достижения значени">
        <w:r>
          <w:rPr>
            <w:color w:val="0000FF"/>
          </w:rPr>
          <w:t>абзацем первым</w:t>
        </w:r>
      </w:hyperlink>
      <w:r>
        <w:t xml:space="preserve"> настоящего пункта (далее - уведомление</w:t>
      </w:r>
      <w:r>
        <w:t>).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 xml:space="preserve">Получатель устраняет выявленные недостатки в срок, не превышающий 5 календарных дней со дня получения уведомления. В случае </w:t>
      </w:r>
      <w:proofErr w:type="spellStart"/>
      <w:r>
        <w:t>неустранения</w:t>
      </w:r>
      <w:proofErr w:type="spellEnd"/>
      <w:r>
        <w:t xml:space="preserve"> получателем в установленный срок выявленных недостатков, отчет считается </w:t>
      </w:r>
      <w:proofErr w:type="spellStart"/>
      <w:r>
        <w:t>непредставленным</w:t>
      </w:r>
      <w:proofErr w:type="spellEnd"/>
      <w:r>
        <w:t>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17. Мониторинг достижения результата осуществляется исходя из достижения результата, установленного соглашением, и события, отражающего факт завершения соответствующего мероприятия по получению результата (контрольной точки), в порядке и по формам, установ</w:t>
      </w:r>
      <w:r>
        <w:t xml:space="preserve">ленным Минфином России, и с соблюдением положений, предусмотренных </w:t>
      </w:r>
      <w:hyperlink r:id="rId50" w:tooltip="Постановление Правительства РФ от 25.10.2023 N 1780 (ред. от 28.04.2025) &quot;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">
        <w:r>
          <w:rPr>
            <w:color w:val="0000FF"/>
          </w:rPr>
          <w:t>пунктом 28</w:t>
        </w:r>
      </w:hyperlink>
      <w:r>
        <w:t xml:space="preserve"> Правил предоставления субсидий.</w:t>
      </w:r>
    </w:p>
    <w:p w:rsidR="00FE216F" w:rsidRDefault="00F54593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1" w:tooltip="Приказ министерства сельского хозяйства Ставропольского края от 25.06.2025 N 246-од &quot;О внесении изменений в Решение о порядке предоставления в 2025 году из бюджета Ставропольского края субсидий на стимулирование развития виноградарства и виноделия, утвержденно">
        <w:r>
          <w:rPr>
            <w:color w:val="0000FF"/>
          </w:rPr>
          <w:t>приказа</w:t>
        </w:r>
      </w:hyperlink>
      <w:r>
        <w:t xml:space="preserve"> министерства сельского хозяйства Ставропольского края от 25.06.2025 </w:t>
      </w:r>
      <w:proofErr w:type="spellStart"/>
      <w:r>
        <w:t>N</w:t>
      </w:r>
      <w:proofErr w:type="spellEnd"/>
      <w:r>
        <w:t xml:space="preserve"> 246-од)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 xml:space="preserve">Мониторинг достижения результата, предусмотренного </w:t>
      </w:r>
      <w:hyperlink w:anchor="P129" w:tooltip="15. Результат предоставления субсидии - сохранена площадь виноградных насаждений в плодоносящем возрасте у субъектов виноградарства и виноделия, за исключением личных подсобных хозяйств (тысяч гектаров), и (или) осуществлена закладка виноградников у субъектов ">
        <w:r>
          <w:rPr>
            <w:color w:val="0000FF"/>
          </w:rPr>
          <w:t>пунктом 15</w:t>
        </w:r>
      </w:hyperlink>
      <w:r>
        <w:t xml:space="preserve"> настоящего Решения, проводится не позднее 10-го рабочего дня первого месяца года, следующего за отчетным годом.</w:t>
      </w:r>
    </w:p>
    <w:p w:rsidR="00FE216F" w:rsidRDefault="00F54593">
      <w:pPr>
        <w:pStyle w:val="ConsPlusNormal0"/>
        <w:spacing w:before="240"/>
        <w:ind w:firstLine="540"/>
        <w:jc w:val="both"/>
      </w:pPr>
      <w:bookmarkStart w:id="16" w:name="P142"/>
      <w:bookmarkEnd w:id="16"/>
      <w:r>
        <w:lastRenderedPageBreak/>
        <w:t>18. Возврату в краевой бюджет подлежит субсидия в случаях:</w:t>
      </w:r>
    </w:p>
    <w:p w:rsidR="00FE216F" w:rsidRDefault="00F54593">
      <w:pPr>
        <w:pStyle w:val="ConsPlusNormal0"/>
        <w:spacing w:before="240"/>
        <w:ind w:firstLine="540"/>
        <w:jc w:val="both"/>
      </w:pPr>
      <w:bookmarkStart w:id="17" w:name="P143"/>
      <w:bookmarkEnd w:id="17"/>
      <w:r>
        <w:t>1) нарушения получателем условий предостав</w:t>
      </w:r>
      <w:r>
        <w:t xml:space="preserve">ления субсидии, </w:t>
      </w:r>
      <w:proofErr w:type="gramStart"/>
      <w:r>
        <w:t>выявленного</w:t>
      </w:r>
      <w:proofErr w:type="gramEnd"/>
      <w:r>
        <w:t xml:space="preserve"> в том числе по фактам проверок, проведенных </w:t>
      </w:r>
      <w:proofErr w:type="spellStart"/>
      <w:r>
        <w:t>минсельхозом</w:t>
      </w:r>
      <w:proofErr w:type="spellEnd"/>
      <w:r>
        <w:t xml:space="preserve"> края и (или) органами государственного финансового контроля;</w:t>
      </w:r>
    </w:p>
    <w:p w:rsidR="00FE216F" w:rsidRDefault="00F54593">
      <w:pPr>
        <w:pStyle w:val="ConsPlusNormal0"/>
        <w:spacing w:before="240"/>
        <w:ind w:firstLine="540"/>
        <w:jc w:val="both"/>
      </w:pPr>
      <w:bookmarkStart w:id="18" w:name="P144"/>
      <w:bookmarkEnd w:id="18"/>
      <w:r>
        <w:t>2) установления факта представления получателем недостоверной информации в целях получения субсидии;</w:t>
      </w:r>
    </w:p>
    <w:p w:rsidR="00FE216F" w:rsidRDefault="00F54593">
      <w:pPr>
        <w:pStyle w:val="ConsPlusNormal0"/>
        <w:spacing w:before="240"/>
        <w:ind w:firstLine="540"/>
        <w:jc w:val="both"/>
      </w:pPr>
      <w:bookmarkStart w:id="19" w:name="P145"/>
      <w:bookmarkEnd w:id="19"/>
      <w:r>
        <w:t xml:space="preserve">3) </w:t>
      </w:r>
      <w:proofErr w:type="spellStart"/>
      <w:r>
        <w:t>недост</w:t>
      </w:r>
      <w:r>
        <w:t>ижения</w:t>
      </w:r>
      <w:proofErr w:type="spellEnd"/>
      <w:r>
        <w:t xml:space="preserve"> получателем результата, установленного соглашением;</w:t>
      </w:r>
    </w:p>
    <w:p w:rsidR="00FE216F" w:rsidRDefault="00F54593">
      <w:pPr>
        <w:pStyle w:val="ConsPlusNormal0"/>
        <w:spacing w:before="240"/>
        <w:ind w:firstLine="540"/>
        <w:jc w:val="both"/>
      </w:pPr>
      <w:bookmarkStart w:id="20" w:name="P146"/>
      <w:bookmarkEnd w:id="20"/>
      <w:r>
        <w:t xml:space="preserve">4) непредставление получателем в </w:t>
      </w:r>
      <w:proofErr w:type="spellStart"/>
      <w:r>
        <w:t>минсельхоз</w:t>
      </w:r>
      <w:proofErr w:type="spellEnd"/>
      <w:r>
        <w:t xml:space="preserve"> края отчета, установленного </w:t>
      </w:r>
      <w:hyperlink w:anchor="P132" w:tooltip="16. Получатель представляет в минсельхоз края в соответствии с пунктом 31 Правил предоставления субсидии, один раз в квартал, не позднее 10-го рабочего дня месяца, следующего за отчетным кварталом, а также не позднее 10-го рабочего дня после достижения значени">
        <w:r>
          <w:rPr>
            <w:color w:val="0000FF"/>
          </w:rPr>
          <w:t>абзацем первым пункта 16</w:t>
        </w:r>
      </w:hyperlink>
      <w:r>
        <w:t xml:space="preserve"> настоящего Решения.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 xml:space="preserve">19. В случаях, предусмотренных </w:t>
      </w:r>
      <w:hyperlink w:anchor="P143" w:tooltip="1) нарушения получателем условий предоставления субсидии, выявленного в том числе по фактам проверок, проведенных минсельхозом края и (или) органами государственного финансового контроля;">
        <w:r>
          <w:rPr>
            <w:color w:val="0000FF"/>
          </w:rPr>
          <w:t>подпунктами "1"</w:t>
        </w:r>
      </w:hyperlink>
      <w:r>
        <w:t xml:space="preserve"> и (или) </w:t>
      </w:r>
      <w:hyperlink w:anchor="P144" w:tooltip="2) установления факта представления получателем недостоверной информации в целях получения субсидии;">
        <w:r>
          <w:rPr>
            <w:color w:val="0000FF"/>
          </w:rPr>
          <w:t>"2"</w:t>
        </w:r>
      </w:hyperlink>
      <w:r>
        <w:t xml:space="preserve"> и (или) </w:t>
      </w:r>
      <w:hyperlink w:anchor="P146" w:tooltip="4) непредставление получателем в минсельхоз края отчета, установленного абзацем первым пункта 16 настоящего Решения.">
        <w:r>
          <w:rPr>
            <w:color w:val="0000FF"/>
          </w:rPr>
          <w:t>"4" пункта 18</w:t>
        </w:r>
      </w:hyperlink>
      <w:r>
        <w:t xml:space="preserve"> настоящего Решения, к получателю субсидии применяется штрафная санкция в виде возврата субсидии получателем в краевой бюджет в полном объеме.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 xml:space="preserve">20. В случае, предусмотренном </w:t>
      </w:r>
      <w:hyperlink w:anchor="P145" w:tooltip="3) недостижения получателем результата, установленного соглашением;">
        <w:r>
          <w:rPr>
            <w:color w:val="0000FF"/>
          </w:rPr>
          <w:t>подпунктом "3" пункта 18</w:t>
        </w:r>
      </w:hyperlink>
      <w:r>
        <w:t xml:space="preserve"> настоящего Решения, субсидия подлежит возврату получателем в краевой бюджет в порядке, определенном </w:t>
      </w:r>
      <w:hyperlink r:id="rId52" w:tooltip="Постановление Правительства РФ от 25.10.2023 N 1780 (ред. от 28.04.2025) &quot;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">
        <w:r>
          <w:rPr>
            <w:color w:val="0000FF"/>
          </w:rPr>
          <w:t>пунктами 37</w:t>
        </w:r>
      </w:hyperlink>
      <w:r>
        <w:t xml:space="preserve"> и </w:t>
      </w:r>
      <w:hyperlink r:id="rId53" w:tooltip="Постановление Правительства РФ от 25.10.2023 N 1780 (ред. от 28.04.2025) &quot;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">
        <w:r>
          <w:rPr>
            <w:color w:val="0000FF"/>
          </w:rPr>
          <w:t>38</w:t>
        </w:r>
      </w:hyperlink>
      <w:r>
        <w:t xml:space="preserve"> Правил предоставления субсидий.</w:t>
      </w:r>
    </w:p>
    <w:p w:rsidR="00FE216F" w:rsidRDefault="00F54593">
      <w:pPr>
        <w:pStyle w:val="ConsPlusNormal0"/>
        <w:spacing w:before="240"/>
        <w:ind w:firstLine="540"/>
        <w:jc w:val="both"/>
      </w:pPr>
      <w:bookmarkStart w:id="21" w:name="P149"/>
      <w:bookmarkEnd w:id="21"/>
      <w:r>
        <w:t xml:space="preserve">21. </w:t>
      </w:r>
      <w:proofErr w:type="gramStart"/>
      <w:r>
        <w:t>В случае нарушения срока возврата субсидии, осущес</w:t>
      </w:r>
      <w:r>
        <w:t xml:space="preserve">твляемого в соответствии с </w:t>
      </w:r>
      <w:hyperlink w:anchor="P156" w:tooltip="24. В случае, предусмотренном абзацем вторым пункта 23 настоящего Решения получатель производит возврат средств субсидии в доход краевого бюджета не позднее 10-го рабочего дня со дня получения получателем от минсельхоза края требования о возврате средств субси">
        <w:r>
          <w:rPr>
            <w:color w:val="0000FF"/>
          </w:rPr>
          <w:t>пунктом 24</w:t>
        </w:r>
      </w:hyperlink>
      <w:r>
        <w:t xml:space="preserve"> настоящего Решения, получатель уплачивает пени в размере одной </w:t>
      </w:r>
      <w:proofErr w:type="spellStart"/>
      <w:r>
        <w:t>трехсотшестидесятой</w:t>
      </w:r>
      <w:proofErr w:type="spellEnd"/>
      <w:r>
        <w:t xml:space="preserve"> ключевой ставки Центрального банка Российской Федерации, действующей на дату начала начисления пени, от суммы субсидии, подлежащей возврату получателем, за каждый день прос</w:t>
      </w:r>
      <w:r>
        <w:t xml:space="preserve">рочки (с первого дня, следующего за днем истечения срока возврата субсидии получателем в краевой бюджет, указанного в </w:t>
      </w:r>
      <w:hyperlink w:anchor="P156" w:tooltip="24. В случае, предусмотренном абзацем вторым пункта 23 настоящего Решения получатель производит возврат средств субсидии в доход краевого бюджета не позднее 10-го рабочего дня со дня получения получателем от минсельхоза края требования о возврате средств субси"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</w:t>
        </w:r>
        <w:proofErr w:type="gramStart"/>
        <w:r>
          <w:rPr>
            <w:color w:val="0000FF"/>
          </w:rPr>
          <w:t>24</w:t>
        </w:r>
      </w:hyperlink>
      <w:r>
        <w:t xml:space="preserve"> настоящего Решения, до дня возврата субсидии получателем в краевой бюджет в полном объеме).</w:t>
      </w:r>
      <w:proofErr w:type="gramEnd"/>
    </w:p>
    <w:p w:rsidR="00FE216F" w:rsidRDefault="00F54593">
      <w:pPr>
        <w:pStyle w:val="ConsPlusNormal0"/>
        <w:spacing w:before="240"/>
        <w:ind w:firstLine="540"/>
        <w:jc w:val="both"/>
      </w:pPr>
      <w:r>
        <w:t>П</w:t>
      </w:r>
      <w:r>
        <w:t xml:space="preserve">ри </w:t>
      </w:r>
      <w:proofErr w:type="spellStart"/>
      <w:r>
        <w:t>недостижении</w:t>
      </w:r>
      <w:proofErr w:type="spellEnd"/>
      <w:r>
        <w:t xml:space="preserve"> получателем в установленные соглашением сроки значения результата получатель уплачивает пени в соответствии с </w:t>
      </w:r>
      <w:hyperlink r:id="rId54" w:tooltip="Постановление Правительства РФ от 25.10.2023 N 1780 (ред. от 28.04.2025) &quot;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">
        <w:r>
          <w:rPr>
            <w:color w:val="0000FF"/>
          </w:rPr>
          <w:t>абзац</w:t>
        </w:r>
        <w:r>
          <w:rPr>
            <w:color w:val="0000FF"/>
          </w:rPr>
          <w:t>ем четвертым пункта 39</w:t>
        </w:r>
      </w:hyperlink>
      <w:r>
        <w:t xml:space="preserve"> Правил предоставления субсидий.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 xml:space="preserve">22. Требования о возврате средств субсидии, об уплате штрафных санкций, в том числе пеней, предусмотренные </w:t>
      </w:r>
      <w:hyperlink w:anchor="P142" w:tooltip="18. Возврату в краевой бюджет подлежит субсидия в случаях:">
        <w:r>
          <w:rPr>
            <w:color w:val="0000FF"/>
          </w:rPr>
          <w:t>пункт</w:t>
        </w:r>
        <w:r>
          <w:rPr>
            <w:color w:val="0000FF"/>
          </w:rPr>
          <w:t>ами 18</w:t>
        </w:r>
      </w:hyperlink>
      <w:r>
        <w:t xml:space="preserve"> - </w:t>
      </w:r>
      <w:hyperlink w:anchor="P149" w:tooltip="21. В случае нарушения срока возврата субсидии, осуществляемого в соответствии с пунктом 24 настоящего Решения, получатель уплачивает пени в размере одной трехсотшестидесятой ключевой ставки Центрального банка Российской Федерации, действующей на дату начала н">
        <w:r>
          <w:rPr>
            <w:color w:val="0000FF"/>
          </w:rPr>
          <w:t>21</w:t>
        </w:r>
      </w:hyperlink>
      <w:r>
        <w:t xml:space="preserve"> настоящего Решения, не применяются в случае, если соблюдение условий предоставления субсидий, в том числе исполнение обязательств по достижению результата, оказалось невозможным вследствие обстоятельств непрео</w:t>
      </w:r>
      <w:r>
        <w:t>долимой силы.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К обстоятельствам непреодолимой силы не могут быть отнесены такие предпринимательские риски, как нарушение обязанностей со стороны контрагентов получателя, отсутствие на рынке необходимых для исполнения обязательств товаров, отсутствие у полу</w:t>
      </w:r>
      <w:r>
        <w:t>чателя средств или невозможность выполнять финансовые обязательства, а также финансово-экономический кризис, изменение валютного курса, девальвация национальной валюты.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23. Средства субсидии подлежат возврату получателем в доход краевого бюджета, на основа</w:t>
      </w:r>
      <w:r>
        <w:t>нии:</w:t>
      </w:r>
    </w:p>
    <w:p w:rsidR="00FE216F" w:rsidRDefault="00F54593">
      <w:pPr>
        <w:pStyle w:val="ConsPlusNormal0"/>
        <w:spacing w:before="240"/>
        <w:ind w:firstLine="540"/>
        <w:jc w:val="both"/>
      </w:pPr>
      <w:bookmarkStart w:id="22" w:name="P154"/>
      <w:bookmarkEnd w:id="22"/>
      <w:proofErr w:type="gramStart"/>
      <w:r>
        <w:t xml:space="preserve">требования о возврате средств субсидии </w:t>
      </w:r>
      <w:proofErr w:type="spellStart"/>
      <w:r>
        <w:t>минсельхоза</w:t>
      </w:r>
      <w:proofErr w:type="spellEnd"/>
      <w:r>
        <w:t xml:space="preserve"> края, направляемого получателю заказным почтовым отправлением с уведомлением о вручении либо иным способом, подтверждающим факт и дату получения, не позднее 10-го рабочего дня со дня установления случ</w:t>
      </w:r>
      <w:r>
        <w:t xml:space="preserve">ая (случаев), предусмотренного (предусмотренных) </w:t>
      </w:r>
      <w:hyperlink w:anchor="P142" w:tooltip="18. Возврату в краевой бюджет подлежит субсидия в случаях:">
        <w:r>
          <w:rPr>
            <w:color w:val="0000FF"/>
          </w:rPr>
          <w:t>пунктом 18</w:t>
        </w:r>
      </w:hyperlink>
      <w:r>
        <w:t xml:space="preserve"> настоящего Решения;</w:t>
      </w:r>
      <w:proofErr w:type="gramEnd"/>
    </w:p>
    <w:p w:rsidR="00FE216F" w:rsidRDefault="00F54593">
      <w:pPr>
        <w:pStyle w:val="ConsPlusNormal0"/>
        <w:spacing w:before="240"/>
        <w:ind w:firstLine="540"/>
        <w:jc w:val="both"/>
      </w:pPr>
      <w:r>
        <w:t>представления и (или) предписания органа государственного финансового контроля - в срок</w:t>
      </w:r>
      <w:r>
        <w:t>и, установленные бюджетным законодательством Российской Федерации.</w:t>
      </w:r>
    </w:p>
    <w:p w:rsidR="00FE216F" w:rsidRDefault="00F54593">
      <w:pPr>
        <w:pStyle w:val="ConsPlusNormal0"/>
        <w:spacing w:before="240"/>
        <w:ind w:firstLine="540"/>
        <w:jc w:val="both"/>
      </w:pPr>
      <w:bookmarkStart w:id="23" w:name="P156"/>
      <w:bookmarkEnd w:id="23"/>
      <w:r>
        <w:t xml:space="preserve">24. В </w:t>
      </w:r>
      <w:proofErr w:type="gramStart"/>
      <w:r>
        <w:t xml:space="preserve">случае, предусмотренном </w:t>
      </w:r>
      <w:hyperlink w:anchor="P154" w:tooltip="требования о возврате средств субсидии минсельхоза края, направляемого получателю заказным почтовым отправлением с уведомлением о вручении либо иным способом, подтверждающим факт и дату получения, не позднее 10-го рабочего дня со дня установления случая (случа">
        <w:r>
          <w:rPr>
            <w:color w:val="0000FF"/>
          </w:rPr>
          <w:t>абзацем вторым пункта 23</w:t>
        </w:r>
      </w:hyperlink>
      <w:r>
        <w:t xml:space="preserve"> настоящего Решения получатель производит</w:t>
      </w:r>
      <w:proofErr w:type="gramEnd"/>
      <w:r>
        <w:t xml:space="preserve"> возврат средств субсидии в доход краевого бюджета не поздн</w:t>
      </w:r>
      <w:r>
        <w:t xml:space="preserve">ее 10-го рабочего дня со </w:t>
      </w:r>
      <w:r>
        <w:lastRenderedPageBreak/>
        <w:t xml:space="preserve">дня получения получателем от </w:t>
      </w:r>
      <w:proofErr w:type="spellStart"/>
      <w:r>
        <w:t>минсельхоза</w:t>
      </w:r>
      <w:proofErr w:type="spellEnd"/>
      <w:r>
        <w:t xml:space="preserve"> края требования о возврате средств субсидии.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 xml:space="preserve">25. При нарушении получателем срока возврата субсидии, уплаты штрафных санкций, в том числе пеней, установленных </w:t>
      </w:r>
      <w:hyperlink w:anchor="P142" w:tooltip="18. Возврату в краевой бюджет подлежит субсидия в случаях:">
        <w:r>
          <w:rPr>
            <w:color w:val="0000FF"/>
          </w:rPr>
          <w:t>пунктами 18</w:t>
        </w:r>
      </w:hyperlink>
      <w:r>
        <w:t xml:space="preserve"> - </w:t>
      </w:r>
      <w:hyperlink w:anchor="P156" w:tooltip="24. В случае, предусмотренном абзацем вторым пункта 23 настоящего Решения получатель производит возврат средств субсидии в доход краевого бюджета не позднее 10-го рабочего дня со дня получения получателем от минсельхоза края требования о возврате средств субси">
        <w:r>
          <w:rPr>
            <w:color w:val="0000FF"/>
          </w:rPr>
          <w:t>24</w:t>
        </w:r>
      </w:hyperlink>
      <w:r>
        <w:t xml:space="preserve"> настоящего Решения, </w:t>
      </w:r>
      <w:proofErr w:type="spellStart"/>
      <w:r>
        <w:t>минсельхоз</w:t>
      </w:r>
      <w:proofErr w:type="spellEnd"/>
      <w:r>
        <w:t xml:space="preserve"> края принимает меры по взысканию указанных сре</w:t>
      </w:r>
      <w:proofErr w:type="gramStart"/>
      <w:r>
        <w:t>дств в кр</w:t>
      </w:r>
      <w:proofErr w:type="gramEnd"/>
      <w:r>
        <w:t>аевой бюджет в порядке, установленном законодательством Росси</w:t>
      </w:r>
      <w:r>
        <w:t>йской Федерации и законодательством Ставропольского края.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 xml:space="preserve">26. Получатель несет ответственность за полноту и достоверность представляемых в </w:t>
      </w:r>
      <w:proofErr w:type="spellStart"/>
      <w:r>
        <w:t>минсельхоз</w:t>
      </w:r>
      <w:proofErr w:type="spellEnd"/>
      <w:r>
        <w:t xml:space="preserve"> края документов, предусмотренных </w:t>
      </w:r>
      <w:hyperlink w:anchor="P82" w:tooltip="Требования к заявке и документам, прилагаемым к заявке, устанавливаются в объявлении о проведении отбора, размещаемом минсельхозом края на едином портале бюджетной системы Российской Федерации в информационно-телекоммуникационной сети &quot;Интернет&quot; в соответствии">
        <w:r>
          <w:rPr>
            <w:color w:val="0000FF"/>
          </w:rPr>
          <w:t>абзацем третьим пункта 10</w:t>
        </w:r>
      </w:hyperlink>
      <w:r>
        <w:t xml:space="preserve">, </w:t>
      </w:r>
      <w:hyperlink w:anchor="P95" w:tooltip="12. Субъект виноградарства и виноделия для подтверждения фактических затрат представляет в минсельхоз края в сроки, установленные в объявлении, вместе с документами, указанными в объявлении, в форме электронных документов:">
        <w:r>
          <w:rPr>
            <w:color w:val="0000FF"/>
          </w:rPr>
          <w:t>пунктами 12</w:t>
        </w:r>
      </w:hyperlink>
      <w:r>
        <w:t xml:space="preserve"> и </w:t>
      </w:r>
      <w:hyperlink w:anchor="P132" w:tooltip="16. Получатель представляет в минсельхоз края в соответствии с пунктом 31 Правил предоставления субсидии, один раз в квартал, не позднее 10-го рабочего дня месяца, следующего за отчетным кварталом, а также не позднее 10-го рабочего дня после достижения значени">
        <w:r>
          <w:rPr>
            <w:color w:val="0000FF"/>
          </w:rPr>
          <w:t>16</w:t>
        </w:r>
      </w:hyperlink>
      <w:r>
        <w:t xml:space="preserve"> настоящего Решения, а также своевременность их представления в порядке, установленном законодательством Российской Федерации и законодательством Ставропольского края.</w:t>
      </w:r>
    </w:p>
    <w:p w:rsidR="00FE216F" w:rsidRDefault="00F54593">
      <w:pPr>
        <w:pStyle w:val="ConsPlusNonformat0"/>
        <w:spacing w:before="200"/>
        <w:jc w:val="both"/>
      </w:pPr>
      <w:r>
        <w:t xml:space="preserve">    27.  </w:t>
      </w:r>
      <w:proofErr w:type="gramStart"/>
      <w:r>
        <w:t>Контроль  за</w:t>
      </w:r>
      <w:proofErr w:type="gramEnd"/>
      <w:r>
        <w:t xml:space="preserve">  соблюдением  получателем  це</w:t>
      </w:r>
      <w:r>
        <w:t>лей,  условий  и порядка</w:t>
      </w:r>
    </w:p>
    <w:p w:rsidR="00FE216F" w:rsidRDefault="00F54593">
      <w:pPr>
        <w:pStyle w:val="ConsPlusNonformat0"/>
        <w:jc w:val="both"/>
      </w:pPr>
      <w:r>
        <w:t>предоставления  субсидий,  в  том  числе  в  части  достижения  результатов</w:t>
      </w:r>
    </w:p>
    <w:p w:rsidR="00FE216F" w:rsidRDefault="00F54593">
      <w:pPr>
        <w:pStyle w:val="ConsPlusNonformat0"/>
        <w:jc w:val="both"/>
      </w:pPr>
      <w:r>
        <w:t xml:space="preserve">предоставления субсидии, осуществляется </w:t>
      </w:r>
      <w:proofErr w:type="spellStart"/>
      <w:r>
        <w:t>минсельхозом</w:t>
      </w:r>
      <w:proofErr w:type="spellEnd"/>
      <w:r>
        <w:t xml:space="preserve"> края, а также органами</w:t>
      </w:r>
    </w:p>
    <w:p w:rsidR="00FE216F" w:rsidRDefault="00F54593">
      <w:pPr>
        <w:pStyle w:val="ConsPlusNonformat0"/>
        <w:jc w:val="both"/>
      </w:pPr>
      <w:r>
        <w:t xml:space="preserve">                                                                        1</w:t>
      </w:r>
    </w:p>
    <w:p w:rsidR="00FE216F" w:rsidRDefault="00F54593">
      <w:pPr>
        <w:pStyle w:val="ConsPlusNonformat0"/>
        <w:jc w:val="both"/>
      </w:pPr>
      <w:r>
        <w:t>госуд</w:t>
      </w:r>
      <w:r>
        <w:t xml:space="preserve">арственного  финансового  контроля  в  соответствии со </w:t>
      </w:r>
      <w:hyperlink r:id="rId55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статьями 268</w:t>
        </w:r>
      </w:hyperlink>
      <w:r>
        <w:t xml:space="preserve">  и</w:t>
      </w:r>
    </w:p>
    <w:p w:rsidR="00FE216F" w:rsidRDefault="00F54593">
      <w:pPr>
        <w:pStyle w:val="ConsPlusNonformat0"/>
        <w:jc w:val="both"/>
      </w:pPr>
      <w:r>
        <w:t xml:space="preserve">   2</w:t>
      </w:r>
    </w:p>
    <w:p w:rsidR="00FE216F" w:rsidRDefault="00FE216F">
      <w:pPr>
        <w:pStyle w:val="ConsPlusNonformat0"/>
        <w:jc w:val="both"/>
      </w:pPr>
      <w:hyperlink r:id="rId56" w:tooltip="&quot;Бюджетный кодекс Российской Федерации&quot; от 31.07.1998 N 145-ФЗ (ред. от 31.07.2025) {КонсультантПлюс}">
        <w:r w:rsidR="00F54593">
          <w:rPr>
            <w:color w:val="0000FF"/>
          </w:rPr>
          <w:t>269</w:t>
        </w:r>
      </w:hyperlink>
      <w:r w:rsidR="00F54593">
        <w:t xml:space="preserve">  Бюджетного кодекса Российской Фе</w:t>
      </w:r>
      <w:r w:rsidR="00F54593">
        <w:t>дерации.</w:t>
      </w:r>
    </w:p>
    <w:p w:rsidR="00FE216F" w:rsidRDefault="00FE216F">
      <w:pPr>
        <w:pStyle w:val="ConsPlusNormal0"/>
        <w:jc w:val="both"/>
      </w:pPr>
    </w:p>
    <w:p w:rsidR="00FE216F" w:rsidRDefault="00FE216F">
      <w:pPr>
        <w:pStyle w:val="ConsPlusNormal0"/>
        <w:jc w:val="both"/>
      </w:pPr>
    </w:p>
    <w:p w:rsidR="00FE216F" w:rsidRDefault="00FE216F">
      <w:pPr>
        <w:pStyle w:val="ConsPlusNormal0"/>
        <w:jc w:val="both"/>
      </w:pPr>
    </w:p>
    <w:p w:rsidR="00FE216F" w:rsidRDefault="00FE216F">
      <w:pPr>
        <w:pStyle w:val="ConsPlusNormal0"/>
        <w:jc w:val="both"/>
      </w:pP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jc w:val="right"/>
        <w:outlineLvl w:val="1"/>
      </w:pPr>
      <w:r>
        <w:t>Приложение</w:t>
      </w:r>
    </w:p>
    <w:p w:rsidR="00FE216F" w:rsidRDefault="00F54593">
      <w:pPr>
        <w:pStyle w:val="ConsPlusNormal0"/>
        <w:jc w:val="right"/>
      </w:pPr>
      <w:r>
        <w:t>к Решению о порядке</w:t>
      </w:r>
    </w:p>
    <w:p w:rsidR="00FE216F" w:rsidRDefault="00F54593">
      <w:pPr>
        <w:pStyle w:val="ConsPlusNormal0"/>
        <w:jc w:val="right"/>
      </w:pPr>
      <w:r>
        <w:t>предоставления из бюджета</w:t>
      </w:r>
    </w:p>
    <w:p w:rsidR="00FE216F" w:rsidRDefault="00F54593">
      <w:pPr>
        <w:pStyle w:val="ConsPlusNormal0"/>
        <w:jc w:val="right"/>
      </w:pPr>
      <w:r>
        <w:t>Ставропольского края субсидий</w:t>
      </w:r>
    </w:p>
    <w:p w:rsidR="00FE216F" w:rsidRDefault="00F54593">
      <w:pPr>
        <w:pStyle w:val="ConsPlusNormal0"/>
        <w:jc w:val="right"/>
      </w:pPr>
      <w:r>
        <w:t>на стимулирование развития</w:t>
      </w:r>
    </w:p>
    <w:p w:rsidR="00FE216F" w:rsidRDefault="00F54593">
      <w:pPr>
        <w:pStyle w:val="ConsPlusNormal0"/>
        <w:jc w:val="right"/>
      </w:pPr>
      <w:r>
        <w:t>виноградарства и виноделия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Title0"/>
        <w:jc w:val="center"/>
      </w:pPr>
      <w:bookmarkStart w:id="24" w:name="P178"/>
      <w:bookmarkEnd w:id="24"/>
      <w:r>
        <w:t>МЕТОДИКА</w:t>
      </w:r>
    </w:p>
    <w:p w:rsidR="00FE216F" w:rsidRDefault="00F54593">
      <w:pPr>
        <w:pStyle w:val="ConsPlusTitle0"/>
        <w:jc w:val="center"/>
      </w:pPr>
      <w:r>
        <w:t>РАСЧЕТА РАЗМЕРОВ СУБСИДИЙ НА СТИМУЛИРОВАНИЕ РАЗВИТИЯ</w:t>
      </w:r>
    </w:p>
    <w:p w:rsidR="00FE216F" w:rsidRDefault="00F54593">
      <w:pPr>
        <w:pStyle w:val="ConsPlusTitle0"/>
        <w:jc w:val="center"/>
      </w:pPr>
      <w:r>
        <w:t xml:space="preserve">ВИНОГРАДАРСТВА И ВИНОДЕЛИЯ, </w:t>
      </w:r>
      <w:proofErr w:type="gramStart"/>
      <w:r>
        <w:t>ПРЕДОСТАВЛ</w:t>
      </w:r>
      <w:r>
        <w:t>ЯЕМЫХ</w:t>
      </w:r>
      <w:proofErr w:type="gramEnd"/>
      <w:r>
        <w:t xml:space="preserve"> ИЗ БЮДЖЕТА</w:t>
      </w:r>
    </w:p>
    <w:p w:rsidR="00FE216F" w:rsidRDefault="00F54593">
      <w:pPr>
        <w:pStyle w:val="ConsPlusTitle0"/>
        <w:jc w:val="center"/>
      </w:pPr>
      <w:r>
        <w:t>СТАВРОПОЛЬСКОГО КРАЯ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r>
        <w:t xml:space="preserve">1. </w:t>
      </w:r>
      <w:proofErr w:type="gramStart"/>
      <w:r>
        <w:t>Настоящая Методика определяет правила расчета размеров субсидий на стимулирование развития виноградарства и виноделия (далее - субсидия), предоставляемых из бюджета Ставропольского края (далее - краевой бюджет) вин</w:t>
      </w:r>
      <w:r>
        <w:t>оградарским хозяйствам и винодельческим хозяйствам, а также научным организациям, профессиональным образовательным организациям, образовательным организациям высшего образования, которые в процессе научной, научно-технической и (или) образовательной деятел</w:t>
      </w:r>
      <w:r>
        <w:t>ьности осуществляют производство продукции виноградарства и (или) продукции виноделия из винограда, выращенного на</w:t>
      </w:r>
      <w:proofErr w:type="gramEnd"/>
      <w:r>
        <w:t xml:space="preserve"> </w:t>
      </w:r>
      <w:proofErr w:type="gramStart"/>
      <w:r>
        <w:t>территории Ставропольского края, первичную и последующую (промышленную) переработку этой продукции в соответствии с законодательством Российс</w:t>
      </w:r>
      <w:r>
        <w:t xml:space="preserve">кой Федерации, признанным таковыми Федеральным </w:t>
      </w:r>
      <w:hyperlink r:id="rId57" w:tooltip="Федеральный закон от 27.12.2019 N 468-ФЗ (ред. от 31.07.2025) &quot;О виноградарстве и винодел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виноградарстве и виноделии в Российской Федерации" (за исключением граждан, ведущих личное подсобное хозяйство), имеющим виноградники на территории Ставропольского края, включенным в федеральный реестр виноградных насажд</w:t>
      </w:r>
      <w:r>
        <w:t>ений, осуществляющим деятельность на территории Ставропольского края и прошедшим отбор для предоставления субсидии (далее - получатель).</w:t>
      </w:r>
      <w:proofErr w:type="gramEnd"/>
    </w:p>
    <w:p w:rsidR="00FE216F" w:rsidRDefault="00F54593">
      <w:pPr>
        <w:pStyle w:val="ConsPlusNormal0"/>
        <w:spacing w:before="240"/>
        <w:ind w:firstLine="540"/>
        <w:jc w:val="both"/>
      </w:pPr>
      <w:r>
        <w:t xml:space="preserve">2. Субсидии предоставляются в целях возмещения части затрат получателей, произведенных ими за текущий финансовый год и </w:t>
      </w:r>
      <w:r>
        <w:t xml:space="preserve">(или) за предшествующий финансовый год в случае </w:t>
      </w:r>
      <w:proofErr w:type="spellStart"/>
      <w:r>
        <w:t>непредоставления</w:t>
      </w:r>
      <w:proofErr w:type="spellEnd"/>
      <w:r>
        <w:t xml:space="preserve"> субсидии на возмещение соответствующих затрат в текущем финансовом году и (или) в предшествующем финансовом году, </w:t>
      </w:r>
      <w:proofErr w:type="gramStart"/>
      <w:r>
        <w:t>на</w:t>
      </w:r>
      <w:proofErr w:type="gramEnd"/>
      <w:r>
        <w:t>: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1) молодые виноградники возрастом до 4 лет включительно (за исключением м</w:t>
      </w:r>
      <w:r>
        <w:t xml:space="preserve">ероприятий в целях ухода за виноградниками, предусмотренных </w:t>
      </w:r>
      <w:hyperlink w:anchor="P197" w:tooltip="3) виноградники в целях обеспечения ухода за ними по следующим направлениям (далее - уходные работы):">
        <w:r>
          <w:rPr>
            <w:color w:val="0000FF"/>
          </w:rPr>
          <w:t>подпунктом 3</w:t>
        </w:r>
      </w:hyperlink>
      <w:r>
        <w:t xml:space="preserve"> настоящего пункта) (далее - </w:t>
      </w:r>
      <w:r>
        <w:lastRenderedPageBreak/>
        <w:t>молодые виноградники) п</w:t>
      </w:r>
      <w:r>
        <w:t>о следующим направлениям: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а) обеспечение закладки виноградников;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б) приобретение посадочного материала виноградных растений для отечественного производства для закладки виноградных насаждений (далее - приобретение посадочного материала);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 xml:space="preserve">в) организация виноградных питомников, производящих посадочный материал виноградных растений, отвечающий требованиям, установленным Министерством сельского хозяйства Российской Федерации (далее - Минсельхоз России) для каждой </w:t>
      </w:r>
      <w:proofErr w:type="spellStart"/>
      <w:proofErr w:type="gramStart"/>
      <w:r>
        <w:t>виноградо-винодельческой</w:t>
      </w:r>
      <w:proofErr w:type="spellEnd"/>
      <w:proofErr w:type="gramEnd"/>
      <w:r>
        <w:t xml:space="preserve"> зоны,</w:t>
      </w:r>
      <w:r>
        <w:t xml:space="preserve"> каждого </w:t>
      </w:r>
      <w:proofErr w:type="spellStart"/>
      <w:r>
        <w:t>виноградо-винодельческого</w:t>
      </w:r>
      <w:proofErr w:type="spellEnd"/>
      <w:r>
        <w:t xml:space="preserve"> района и каждого </w:t>
      </w:r>
      <w:proofErr w:type="spellStart"/>
      <w:r>
        <w:t>виноградо-винодельческого</w:t>
      </w:r>
      <w:proofErr w:type="spellEnd"/>
      <w:r>
        <w:t xml:space="preserve"> </w:t>
      </w:r>
      <w:proofErr w:type="spellStart"/>
      <w:r>
        <w:t>терруара</w:t>
      </w:r>
      <w:proofErr w:type="spellEnd"/>
      <w:r>
        <w:t xml:space="preserve"> (далее - организация виноградных питомников);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 xml:space="preserve">г) создание инфраструктуры, включая </w:t>
      </w:r>
      <w:proofErr w:type="spellStart"/>
      <w:r>
        <w:t>селекционно-питомниководческие</w:t>
      </w:r>
      <w:proofErr w:type="spellEnd"/>
      <w:r>
        <w:t xml:space="preserve"> центры, за исключением создания объектов капитального ст</w:t>
      </w:r>
      <w:r>
        <w:t xml:space="preserve">роительства, с участием научных организаций, для производства посадочного материала виноградных растений высших категорий качества, обеспечения виноградных насаждений транспортной доступностью, водными ресурсами для организации систем орошения, проведения </w:t>
      </w:r>
      <w:r>
        <w:t>мелиорационных мероприятий и рекультивации виноградников (далее - создание инфраструктуры);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r>
        <w:t>д</w:t>
      </w:r>
      <w:proofErr w:type="spellEnd"/>
      <w:r>
        <w:t>) применение (приобретение и внесение) удобрений и использование биологических и экологических технологий и методов возделывания виноградных насаждений, исключающи</w:t>
      </w:r>
      <w:r>
        <w:t xml:space="preserve">х использование химических средств и иных веществ, оказывающих негативное воздействие на жизнь и здоровье </w:t>
      </w:r>
      <w:proofErr w:type="gramStart"/>
      <w:r>
        <w:t>человека</w:t>
      </w:r>
      <w:proofErr w:type="gramEnd"/>
      <w:r>
        <w:t xml:space="preserve"> и окружающую среду, в соответствии с государственным каталогом пестицидов и </w:t>
      </w:r>
      <w:proofErr w:type="spellStart"/>
      <w:r>
        <w:t>агрохимикатов</w:t>
      </w:r>
      <w:proofErr w:type="spellEnd"/>
      <w:r>
        <w:t xml:space="preserve">, разрешенных к применению на территории Российской </w:t>
      </w:r>
      <w:r>
        <w:t>Федерации (далее - применение удобрений и биотехнологий);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gramStart"/>
      <w:r>
        <w:t xml:space="preserve">е) приобретение и обновление (приобретение новых) основных средств (промышленной продукции, в том числе техники, транспортных средств) и оборудования (промышленной продукции, в том числе приборов и </w:t>
      </w:r>
      <w:r>
        <w:t>устройств), используемого для производства продукции виноградарства и винодельческой продукции, а также на развитие промышленного производства основных технологических средств и оборудования, используемого для производства продукции виноградарства и виноде</w:t>
      </w:r>
      <w:r>
        <w:t>льческой продукции (далее - приобретение основных средств и оборудования);</w:t>
      </w:r>
      <w:proofErr w:type="gramEnd"/>
    </w:p>
    <w:p w:rsidR="00FE216F" w:rsidRDefault="00F54593">
      <w:pPr>
        <w:pStyle w:val="ConsPlusNormal0"/>
        <w:spacing w:before="240"/>
        <w:ind w:firstLine="540"/>
        <w:jc w:val="both"/>
      </w:pPr>
      <w:r>
        <w:t xml:space="preserve">2) виноградники в плодоносящем возрасте (за исключением мероприятий в целях ухода за виноградниками, предусмотренных </w:t>
      </w:r>
      <w:hyperlink w:anchor="P197" w:tooltip="3) виноградники в целях обеспечения ухода за ними по следующим направлениям (далее - уходные работы):">
        <w:r>
          <w:rPr>
            <w:color w:val="0000FF"/>
          </w:rPr>
          <w:t>подпунктом 3</w:t>
        </w:r>
      </w:hyperlink>
      <w:r>
        <w:t xml:space="preserve"> настоящего пункта) (далее - виноградники в плодоносящем возрасте) по следующим направлениям: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а) организация виноградных питомников;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б) создание инфраструктуры;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в) применение у</w:t>
      </w:r>
      <w:r>
        <w:t>добрений и биотехнологий;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г) приобретение основных средств и оборудования;</w:t>
      </w:r>
    </w:p>
    <w:p w:rsidR="00FE216F" w:rsidRDefault="00F54593">
      <w:pPr>
        <w:pStyle w:val="ConsPlusNormal0"/>
        <w:spacing w:before="240"/>
        <w:ind w:firstLine="540"/>
        <w:jc w:val="both"/>
      </w:pPr>
      <w:bookmarkStart w:id="25" w:name="P197"/>
      <w:bookmarkEnd w:id="25"/>
      <w:r>
        <w:t xml:space="preserve">3) виноградники в целях обеспечения ухода за ними по следующим направлениям (далее - </w:t>
      </w:r>
      <w:proofErr w:type="spellStart"/>
      <w:r>
        <w:t>уходные</w:t>
      </w:r>
      <w:proofErr w:type="spellEnd"/>
      <w:r>
        <w:t xml:space="preserve"> работы):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 xml:space="preserve">а) </w:t>
      </w:r>
      <w:proofErr w:type="spellStart"/>
      <w:r>
        <w:t>уходные</w:t>
      </w:r>
      <w:proofErr w:type="spellEnd"/>
      <w:r>
        <w:t xml:space="preserve"> работы в течение 4 лет </w:t>
      </w:r>
      <w:proofErr w:type="gramStart"/>
      <w:r>
        <w:t>с даты высадки</w:t>
      </w:r>
      <w:proofErr w:type="gramEnd"/>
      <w:r>
        <w:t xml:space="preserve"> виноградных насаждений, включа</w:t>
      </w:r>
      <w:r>
        <w:t xml:space="preserve">я приобретение и установку шпалер, </w:t>
      </w:r>
      <w:proofErr w:type="spellStart"/>
      <w:r>
        <w:t>противоградной</w:t>
      </w:r>
      <w:proofErr w:type="spellEnd"/>
      <w:r>
        <w:t xml:space="preserve"> сетки, осуществление мелиоративных мероприятий, в том числе по установке систем ирригации и орошения, независимо от происхождения используемого посадочного материала. Перечень </w:t>
      </w:r>
      <w:proofErr w:type="spellStart"/>
      <w:r>
        <w:t>уходных</w:t>
      </w:r>
      <w:proofErr w:type="spellEnd"/>
      <w:r>
        <w:t xml:space="preserve"> работ за виноградникам</w:t>
      </w:r>
      <w:r>
        <w:t xml:space="preserve">и утверждается Минсельхозом России (далее - </w:t>
      </w:r>
      <w:proofErr w:type="spellStart"/>
      <w:r>
        <w:t>уходные</w:t>
      </w:r>
      <w:proofErr w:type="spellEnd"/>
      <w:r>
        <w:t xml:space="preserve"> работы в течение 4 лет);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 xml:space="preserve">б) уход за виноградниками в плодоносящем возрасте, включая приобретение и установку </w:t>
      </w:r>
      <w:r>
        <w:lastRenderedPageBreak/>
        <w:t xml:space="preserve">шпалер, </w:t>
      </w:r>
      <w:proofErr w:type="spellStart"/>
      <w:r>
        <w:t>противоградной</w:t>
      </w:r>
      <w:proofErr w:type="spellEnd"/>
      <w:r>
        <w:t xml:space="preserve"> сетки, осуществление мелиоративных мероприятий, в том числе по установке</w:t>
      </w:r>
      <w:r>
        <w:t xml:space="preserve"> систем ирригации и орошения, раскорчевку выбывших из эксплуатации виноградников и рекультивацию раскорчеванных площадей независимо от происхождения используемого посадочного материала (далее - </w:t>
      </w:r>
      <w:proofErr w:type="spellStart"/>
      <w:r>
        <w:t>уходные</w:t>
      </w:r>
      <w:proofErr w:type="spellEnd"/>
      <w:r>
        <w:t xml:space="preserve"> работы за виноградниками в плодоносящем возрасте)</w:t>
      </w:r>
    </w:p>
    <w:p w:rsidR="00FE216F" w:rsidRDefault="00F54593">
      <w:pPr>
        <w:pStyle w:val="ConsPlusNormal0"/>
        <w:spacing w:before="240"/>
        <w:jc w:val="both"/>
      </w:pPr>
      <w:r>
        <w:t>(дал</w:t>
      </w:r>
      <w:r>
        <w:t>ее - затраты).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 xml:space="preserve">3. Размер субсидии, предоставляемой </w:t>
      </w:r>
      <w:proofErr w:type="spellStart"/>
      <w:r>
        <w:t>i-му</w:t>
      </w:r>
      <w:proofErr w:type="spellEnd"/>
      <w:r>
        <w:t xml:space="preserve"> получателю, рассчитывается по следующей формуле: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r>
        <w:t>P</w:t>
      </w:r>
      <w:r>
        <w:rPr>
          <w:vertAlign w:val="subscript"/>
        </w:rPr>
        <w:t>i</w:t>
      </w:r>
      <w:proofErr w:type="spellEnd"/>
      <w:r>
        <w:t xml:space="preserve"> = </w:t>
      </w:r>
      <w:proofErr w:type="spellStart"/>
      <w:r>
        <w:t>P</w:t>
      </w:r>
      <w:r>
        <w:rPr>
          <w:vertAlign w:val="subscript"/>
        </w:rPr>
        <w:t>зi</w:t>
      </w:r>
      <w:proofErr w:type="spellEnd"/>
      <w:r>
        <w:t xml:space="preserve"> + </w:t>
      </w:r>
      <w:proofErr w:type="spellStart"/>
      <w:r>
        <w:t>Р</w:t>
      </w:r>
      <w:r>
        <w:rPr>
          <w:vertAlign w:val="subscript"/>
        </w:rPr>
        <w:t>ппмi</w:t>
      </w:r>
      <w:proofErr w:type="spellEnd"/>
      <w:r>
        <w:t xml:space="preserve"> + </w:t>
      </w:r>
      <w:proofErr w:type="spellStart"/>
      <w:proofErr w:type="gramStart"/>
      <w:r>
        <w:t>P</w:t>
      </w:r>
      <w:proofErr w:type="gramEnd"/>
      <w:r>
        <w:rPr>
          <w:vertAlign w:val="subscript"/>
        </w:rPr>
        <w:t>пмi</w:t>
      </w:r>
      <w:proofErr w:type="spellEnd"/>
      <w:r>
        <w:t xml:space="preserve"> + </w:t>
      </w:r>
      <w:proofErr w:type="spellStart"/>
      <w:r>
        <w:t>P</w:t>
      </w:r>
      <w:r>
        <w:rPr>
          <w:vertAlign w:val="subscript"/>
        </w:rPr>
        <w:t>имi</w:t>
      </w:r>
      <w:proofErr w:type="spellEnd"/>
      <w:r>
        <w:t xml:space="preserve"> + </w:t>
      </w:r>
      <w:proofErr w:type="spellStart"/>
      <w:r>
        <w:t>P</w:t>
      </w:r>
      <w:r>
        <w:rPr>
          <w:vertAlign w:val="subscript"/>
        </w:rPr>
        <w:t>удмi</w:t>
      </w:r>
      <w:proofErr w:type="spellEnd"/>
      <w:r>
        <w:t xml:space="preserve"> + </w:t>
      </w:r>
      <w:proofErr w:type="spellStart"/>
      <w:r>
        <w:t>P</w:t>
      </w:r>
      <w:r>
        <w:rPr>
          <w:vertAlign w:val="subscript"/>
        </w:rPr>
        <w:t>омi</w:t>
      </w:r>
      <w:proofErr w:type="spellEnd"/>
      <w:r>
        <w:t xml:space="preserve"> + </w:t>
      </w:r>
      <w:proofErr w:type="spellStart"/>
      <w:r>
        <w:t>P</w:t>
      </w:r>
      <w:r>
        <w:rPr>
          <w:vertAlign w:val="subscript"/>
        </w:rPr>
        <w:t>ппi</w:t>
      </w:r>
      <w:proofErr w:type="spellEnd"/>
      <w:r>
        <w:t xml:space="preserve"> + </w:t>
      </w:r>
      <w:proofErr w:type="spellStart"/>
      <w:r>
        <w:t>P</w:t>
      </w:r>
      <w:r>
        <w:rPr>
          <w:vertAlign w:val="subscript"/>
        </w:rPr>
        <w:t>ипi</w:t>
      </w:r>
      <w:proofErr w:type="spellEnd"/>
      <w:r>
        <w:t xml:space="preserve"> + </w:t>
      </w:r>
      <w:proofErr w:type="spellStart"/>
      <w:r>
        <w:t>P</w:t>
      </w:r>
      <w:r>
        <w:rPr>
          <w:vertAlign w:val="subscript"/>
        </w:rPr>
        <w:t>удпi</w:t>
      </w:r>
      <w:proofErr w:type="spellEnd"/>
      <w:r>
        <w:t xml:space="preserve"> + </w:t>
      </w:r>
      <w:proofErr w:type="spellStart"/>
      <w:r>
        <w:t>P</w:t>
      </w:r>
      <w:r>
        <w:rPr>
          <w:vertAlign w:val="subscript"/>
        </w:rPr>
        <w:t>опi</w:t>
      </w:r>
      <w:proofErr w:type="spellEnd"/>
      <w:r>
        <w:t xml:space="preserve"> + </w:t>
      </w:r>
      <w:proofErr w:type="spellStart"/>
      <w:r>
        <w:t>P</w:t>
      </w:r>
      <w:r>
        <w:rPr>
          <w:vertAlign w:val="subscript"/>
        </w:rPr>
        <w:t>урi</w:t>
      </w:r>
      <w:proofErr w:type="spellEnd"/>
      <w:r>
        <w:t xml:space="preserve"> + </w:t>
      </w:r>
      <w:proofErr w:type="spellStart"/>
      <w:r>
        <w:t>P</w:t>
      </w:r>
      <w:r>
        <w:rPr>
          <w:vertAlign w:val="subscript"/>
        </w:rPr>
        <w:t>урбшi</w:t>
      </w:r>
      <w:proofErr w:type="spellEnd"/>
      <w:r>
        <w:t xml:space="preserve"> + </w:t>
      </w:r>
      <w:proofErr w:type="spellStart"/>
      <w:r>
        <w:t>P</w:t>
      </w:r>
      <w:r>
        <w:rPr>
          <w:vertAlign w:val="subscript"/>
        </w:rPr>
        <w:t>урвi</w:t>
      </w:r>
      <w:proofErr w:type="spellEnd"/>
      <w:r>
        <w:t>, где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r>
        <w:t>P</w:t>
      </w:r>
      <w:r>
        <w:rPr>
          <w:vertAlign w:val="subscript"/>
        </w:rPr>
        <w:t>i</w:t>
      </w:r>
      <w:proofErr w:type="spellEnd"/>
      <w:r>
        <w:t xml:space="preserve"> - размер субсидии, предоставляемой </w:t>
      </w:r>
      <w:proofErr w:type="spellStart"/>
      <w:r>
        <w:t>i-му</w:t>
      </w:r>
      <w:proofErr w:type="spellEnd"/>
      <w:r>
        <w:t xml:space="preserve"> получателю;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r>
        <w:t>P</w:t>
      </w:r>
      <w:proofErr w:type="gramStart"/>
      <w:r>
        <w:rPr>
          <w:vertAlign w:val="subscript"/>
        </w:rPr>
        <w:t>з</w:t>
      </w:r>
      <w:proofErr w:type="gramEnd"/>
      <w:r>
        <w:rPr>
          <w:vertAlign w:val="subscript"/>
        </w:rPr>
        <w:t>i</w:t>
      </w:r>
      <w:proofErr w:type="spellEnd"/>
      <w:r>
        <w:t xml:space="preserve"> - размер субсидии, предоставляемой </w:t>
      </w:r>
      <w:proofErr w:type="spellStart"/>
      <w:r>
        <w:t>i-му</w:t>
      </w:r>
      <w:proofErr w:type="spellEnd"/>
      <w:r>
        <w:t xml:space="preserve"> получателю на возмещение части затрат, произведенных i-м получателем на закладку виноградников;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r>
        <w:t>Р</w:t>
      </w:r>
      <w:r>
        <w:rPr>
          <w:vertAlign w:val="subscript"/>
        </w:rPr>
        <w:t>ппм</w:t>
      </w:r>
      <w:proofErr w:type="gramStart"/>
      <w:r>
        <w:rPr>
          <w:vertAlign w:val="subscript"/>
        </w:rPr>
        <w:t>i</w:t>
      </w:r>
      <w:proofErr w:type="spellEnd"/>
      <w:proofErr w:type="gramEnd"/>
      <w:r>
        <w:t xml:space="preserve"> - размер субсидии, предоставляемой </w:t>
      </w:r>
      <w:proofErr w:type="spellStart"/>
      <w:r>
        <w:t>i-му</w:t>
      </w:r>
      <w:proofErr w:type="spellEnd"/>
      <w:r>
        <w:t xml:space="preserve"> получателю на воз</w:t>
      </w:r>
      <w:r>
        <w:t>мещение части затрат, произведенных i-м получателем на приобретение посадочного материала;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P</w:t>
      </w:r>
      <w:proofErr w:type="gramEnd"/>
      <w:r>
        <w:rPr>
          <w:vertAlign w:val="subscript"/>
        </w:rPr>
        <w:t>пмi</w:t>
      </w:r>
      <w:proofErr w:type="spellEnd"/>
      <w:r>
        <w:t xml:space="preserve"> - размер субсидии, предоставляемой </w:t>
      </w:r>
      <w:proofErr w:type="spellStart"/>
      <w:r>
        <w:t>i-му</w:t>
      </w:r>
      <w:proofErr w:type="spellEnd"/>
      <w:r>
        <w:t xml:space="preserve"> получателю на возмещение части затрат, произведенных i-м получателем на организацию виноградных питомников, на молодых в</w:t>
      </w:r>
      <w:r>
        <w:t>иноградниках;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P</w:t>
      </w:r>
      <w:proofErr w:type="gramEnd"/>
      <w:r>
        <w:rPr>
          <w:vertAlign w:val="subscript"/>
        </w:rPr>
        <w:t>имi</w:t>
      </w:r>
      <w:proofErr w:type="spellEnd"/>
      <w:r>
        <w:t xml:space="preserve"> - размер субсидии, предоставляемой </w:t>
      </w:r>
      <w:proofErr w:type="spellStart"/>
      <w:r>
        <w:t>i-му</w:t>
      </w:r>
      <w:proofErr w:type="spellEnd"/>
      <w:r>
        <w:t xml:space="preserve"> получателю на возмещение части затрат, произведенных i-м получателем на создание инфраструктуры на молодых виноградниках;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P</w:t>
      </w:r>
      <w:proofErr w:type="gramEnd"/>
      <w:r>
        <w:rPr>
          <w:vertAlign w:val="subscript"/>
        </w:rPr>
        <w:t>удмi</w:t>
      </w:r>
      <w:proofErr w:type="spellEnd"/>
      <w:r>
        <w:t xml:space="preserve"> - размер субсидии, предоставляемой </w:t>
      </w:r>
      <w:proofErr w:type="spellStart"/>
      <w:r>
        <w:t>i-му</w:t>
      </w:r>
      <w:proofErr w:type="spellEnd"/>
      <w:r>
        <w:t xml:space="preserve"> получателю на возмещение част</w:t>
      </w:r>
      <w:r>
        <w:t>и затрат, произведенных i-м получателем на применение удобрений и биотехнологий на молодых виноградниках;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P</w:t>
      </w:r>
      <w:proofErr w:type="gramEnd"/>
      <w:r>
        <w:rPr>
          <w:vertAlign w:val="subscript"/>
        </w:rPr>
        <w:t>омi</w:t>
      </w:r>
      <w:proofErr w:type="spellEnd"/>
      <w:r>
        <w:t xml:space="preserve"> - размер субсидии, предоставляемой </w:t>
      </w:r>
      <w:proofErr w:type="spellStart"/>
      <w:r>
        <w:t>i-му</w:t>
      </w:r>
      <w:proofErr w:type="spellEnd"/>
      <w:r>
        <w:t xml:space="preserve"> получателю на возмещение части затрат, произведенных i-м получателем на приобретение основных средств и о</w:t>
      </w:r>
      <w:r>
        <w:t>борудования на молодых виноградниках;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P</w:t>
      </w:r>
      <w:proofErr w:type="gramEnd"/>
      <w:r>
        <w:rPr>
          <w:vertAlign w:val="subscript"/>
        </w:rPr>
        <w:t>ппi</w:t>
      </w:r>
      <w:proofErr w:type="spellEnd"/>
      <w:r>
        <w:t xml:space="preserve"> - размер субсидии, предоставляемой </w:t>
      </w:r>
      <w:proofErr w:type="spellStart"/>
      <w:r>
        <w:t>i-му</w:t>
      </w:r>
      <w:proofErr w:type="spellEnd"/>
      <w:r>
        <w:t xml:space="preserve"> получателю на возмещение части затрат, произведенных i-м получателем на организацию виноградных питомников на виноградниках в плодоносящем возрасте;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P</w:t>
      </w:r>
      <w:proofErr w:type="gramEnd"/>
      <w:r>
        <w:rPr>
          <w:vertAlign w:val="subscript"/>
        </w:rPr>
        <w:t>ипi</w:t>
      </w:r>
      <w:proofErr w:type="spellEnd"/>
      <w:r>
        <w:t xml:space="preserve"> - размер субсидии, </w:t>
      </w:r>
      <w:r>
        <w:t xml:space="preserve">предоставляемой </w:t>
      </w:r>
      <w:proofErr w:type="spellStart"/>
      <w:r>
        <w:t>i-му</w:t>
      </w:r>
      <w:proofErr w:type="spellEnd"/>
      <w:r>
        <w:t xml:space="preserve"> получателю на возмещение части затрат, произведенных i-м получателем на создание инфраструктуры на виноградниках в плодоносящем возрасте;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P</w:t>
      </w:r>
      <w:proofErr w:type="gramEnd"/>
      <w:r>
        <w:rPr>
          <w:vertAlign w:val="subscript"/>
        </w:rPr>
        <w:t>удпi</w:t>
      </w:r>
      <w:proofErr w:type="spellEnd"/>
      <w:r>
        <w:t xml:space="preserve"> - размер субсидии, предоставляемой </w:t>
      </w:r>
      <w:proofErr w:type="spellStart"/>
      <w:r>
        <w:t>i-му</w:t>
      </w:r>
      <w:proofErr w:type="spellEnd"/>
      <w:r>
        <w:t xml:space="preserve"> получателю на возмещение части затрат, произведенных i-м получателем на применение удобрений и биотехнологий на виноградниках в плодоносящем возрасте;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P</w:t>
      </w:r>
      <w:proofErr w:type="gramEnd"/>
      <w:r>
        <w:rPr>
          <w:vertAlign w:val="subscript"/>
        </w:rPr>
        <w:t>опi</w:t>
      </w:r>
      <w:proofErr w:type="spellEnd"/>
      <w:r>
        <w:t xml:space="preserve"> - размер субсидии, предоставляемой </w:t>
      </w:r>
      <w:proofErr w:type="spellStart"/>
      <w:r>
        <w:t>i-му</w:t>
      </w:r>
      <w:proofErr w:type="spellEnd"/>
      <w:r>
        <w:t xml:space="preserve"> получателю на возме</w:t>
      </w:r>
      <w:r>
        <w:t>щение части затрат, произведенных i-м получателем на приобретение основных средств и оборудования на виноградниках в плодоносящем возрасте;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P</w:t>
      </w:r>
      <w:proofErr w:type="gramEnd"/>
      <w:r>
        <w:rPr>
          <w:vertAlign w:val="subscript"/>
        </w:rPr>
        <w:t>урi</w:t>
      </w:r>
      <w:proofErr w:type="spellEnd"/>
      <w:r>
        <w:t xml:space="preserve"> - размер субсидии, предоставляемой </w:t>
      </w:r>
      <w:proofErr w:type="spellStart"/>
      <w:r>
        <w:t>i-му</w:t>
      </w:r>
      <w:proofErr w:type="spellEnd"/>
      <w:r>
        <w:t xml:space="preserve"> получателю на возмещение части затрат, произведенных i-м получателем на</w:t>
      </w:r>
      <w:r>
        <w:t xml:space="preserve"> </w:t>
      </w:r>
      <w:proofErr w:type="spellStart"/>
      <w:r>
        <w:t>уходные</w:t>
      </w:r>
      <w:proofErr w:type="spellEnd"/>
      <w:r>
        <w:t xml:space="preserve"> работы в течение 4 лет с учетом затрат на приобретение и установку шпалер;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P</w:t>
      </w:r>
      <w:proofErr w:type="gramEnd"/>
      <w:r>
        <w:rPr>
          <w:vertAlign w:val="subscript"/>
        </w:rPr>
        <w:t>урбшi</w:t>
      </w:r>
      <w:proofErr w:type="spellEnd"/>
      <w:r>
        <w:t xml:space="preserve"> - размер субсидии, предоставляемой </w:t>
      </w:r>
      <w:proofErr w:type="spellStart"/>
      <w:r>
        <w:t>i-му</w:t>
      </w:r>
      <w:proofErr w:type="spellEnd"/>
      <w:r>
        <w:t xml:space="preserve"> получателю на возмещение части затрат, произведенных i-м получателем на </w:t>
      </w:r>
      <w:proofErr w:type="spellStart"/>
      <w:r>
        <w:t>уходные</w:t>
      </w:r>
      <w:proofErr w:type="spellEnd"/>
      <w:r>
        <w:t xml:space="preserve"> работы в течение 4 лет без учета затрат на пр</w:t>
      </w:r>
      <w:r>
        <w:t>иобретение и установку шпалер;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lastRenderedPageBreak/>
        <w:t>P</w:t>
      </w:r>
      <w:proofErr w:type="gramEnd"/>
      <w:r>
        <w:rPr>
          <w:vertAlign w:val="subscript"/>
        </w:rPr>
        <w:t>урвi</w:t>
      </w:r>
      <w:proofErr w:type="spellEnd"/>
      <w:r>
        <w:t xml:space="preserve"> - размер субсидии, предоставляемой </w:t>
      </w:r>
      <w:proofErr w:type="spellStart"/>
      <w:r>
        <w:t>i-му</w:t>
      </w:r>
      <w:proofErr w:type="spellEnd"/>
      <w:r>
        <w:t xml:space="preserve"> получателю на возмещение части затрат, произведенных i-м получателем на </w:t>
      </w:r>
      <w:proofErr w:type="spellStart"/>
      <w:r>
        <w:t>уходные</w:t>
      </w:r>
      <w:proofErr w:type="spellEnd"/>
      <w:r>
        <w:t xml:space="preserve"> работы за виноградниками в плодоносящем возрасте.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 xml:space="preserve">4. Объем бюджетных ассигнований, направляемых на </w:t>
      </w:r>
      <w:r>
        <w:t>предоставление субсидий на возмещение части затрат, произведенных получателями, на молодые виноградники, рассчитывается по следующей формуле: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r>
        <w:t>V</w:t>
      </w:r>
      <w:r>
        <w:rPr>
          <w:vertAlign w:val="subscript"/>
        </w:rPr>
        <w:t>м</w:t>
      </w:r>
      <w:proofErr w:type="spellEnd"/>
      <w:r>
        <w:t xml:space="preserve"> = </w:t>
      </w:r>
      <w:proofErr w:type="spellStart"/>
      <w:r>
        <w:t>V</w:t>
      </w:r>
      <w:r>
        <w:rPr>
          <w:vertAlign w:val="subscript"/>
        </w:rPr>
        <w:t>общ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proofErr w:type="gramStart"/>
      <w:r>
        <w:t>k</w:t>
      </w:r>
      <w:proofErr w:type="gramEnd"/>
      <w:r>
        <w:rPr>
          <w:vertAlign w:val="subscript"/>
        </w:rPr>
        <w:t>м</w:t>
      </w:r>
      <w:proofErr w:type="spellEnd"/>
      <w:r>
        <w:t>, где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м</w:t>
      </w:r>
      <w:proofErr w:type="spellEnd"/>
      <w:r>
        <w:t xml:space="preserve"> - объем бюджетных ассигнований, направляемых на предоставление субсидий на возмещение час</w:t>
      </w:r>
      <w:r>
        <w:t>ти затрат, произведенных получателями, на молодые виноградники;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общ</w:t>
      </w:r>
      <w:proofErr w:type="spellEnd"/>
      <w:r>
        <w:t xml:space="preserve"> - общий объем бюджетных ассигнований, предусмотренных законом Ставропольского края о краевом бюджете на текущий финансовый год и плановый период на предоставление субсидий;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k</w:t>
      </w:r>
      <w:proofErr w:type="gramEnd"/>
      <w:r>
        <w:rPr>
          <w:vertAlign w:val="subscript"/>
        </w:rPr>
        <w:t>м</w:t>
      </w:r>
      <w:proofErr w:type="spellEnd"/>
      <w:r>
        <w:t xml:space="preserve"> - коэффициент, определяющий долю бюджетных ассигнований, направляемых на предоставление субсидий на возмещение части затрат, произведенных получателями, на молодые виноградники.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5. Коэффициент, определяющий долю бюджетных ассигнований, направляемых на пре</w:t>
      </w:r>
      <w:r>
        <w:t>доставление субсидий на возмещение части затрат, произведенных получателями, на молодые виноградники, рассчитывается по следующей формуле: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proofErr w:type="gramStart"/>
      <w:r>
        <w:t>k</w:t>
      </w:r>
      <w:proofErr w:type="gramEnd"/>
      <w:r>
        <w:rPr>
          <w:vertAlign w:val="subscript"/>
        </w:rPr>
        <w:t>м</w:t>
      </w:r>
      <w:proofErr w:type="spellEnd"/>
      <w:r>
        <w:t xml:space="preserve"> = С</w:t>
      </w:r>
      <w:r>
        <w:rPr>
          <w:vertAlign w:val="subscript"/>
        </w:rPr>
        <w:t>м</w:t>
      </w:r>
      <w:r>
        <w:t xml:space="preserve"> / </w:t>
      </w:r>
      <w:proofErr w:type="spellStart"/>
      <w:r>
        <w:t>V</w:t>
      </w:r>
      <w:r>
        <w:rPr>
          <w:vertAlign w:val="subscript"/>
        </w:rPr>
        <w:t>общ</w:t>
      </w:r>
      <w:proofErr w:type="spellEnd"/>
      <w:r>
        <w:t>, где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proofErr w:type="gramStart"/>
      <w:r>
        <w:t>k</w:t>
      </w:r>
      <w:proofErr w:type="gramEnd"/>
      <w:r>
        <w:rPr>
          <w:vertAlign w:val="subscript"/>
        </w:rPr>
        <w:t>м</w:t>
      </w:r>
      <w:proofErr w:type="spellEnd"/>
      <w:r>
        <w:t xml:space="preserve"> - коэффициент, определяющий долю бюджетных ассигнований, направляемых на предоставление субс</w:t>
      </w:r>
      <w:r>
        <w:t>идий на возмещение части затрат, произведенных получателями, на молодые виноградники;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gramStart"/>
      <w:r>
        <w:t>С</w:t>
      </w:r>
      <w:r>
        <w:rPr>
          <w:vertAlign w:val="subscript"/>
        </w:rPr>
        <w:t>м</w:t>
      </w:r>
      <w:r>
        <w:t xml:space="preserve"> - объем финансового обеспечения расходных обязательств субъекта Российской Федерации,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субсидия из федерального бюджета</w:t>
      </w:r>
      <w:r>
        <w:t>, включающий объем средств краевого бюджета, предусмотренный на предоставление субсидий, и объем субсидии из федерального бюджета, установленный соглашением, заключенным между Министерством сельского хозяйства Российской Федерации и Правительством Ставропо</w:t>
      </w:r>
      <w:r>
        <w:t>льского края о предоставлении субсидии из федерального бюджета бюджету субъекта Российской Федерации (далее - Соглашение), в целях</w:t>
      </w:r>
      <w:proofErr w:type="gramEnd"/>
      <w:r>
        <w:t xml:space="preserve"> достижения результата использования субсидии из федерального бюджета - осуществлена закладка виноградников у получателей;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об</w:t>
      </w:r>
      <w:r>
        <w:rPr>
          <w:vertAlign w:val="subscript"/>
        </w:rPr>
        <w:t>щ</w:t>
      </w:r>
      <w:proofErr w:type="spellEnd"/>
      <w:r>
        <w:t xml:space="preserve"> - общий объем бюджетных ассигнований, предусмотренных законом Ставропольского края о краевом бюджете на текущий финансовый год и плановый период на предоставление субсидий.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6. Объем бюджетных ассигнований, направляемых на предоставление субсидий на возме</w:t>
      </w:r>
      <w:r>
        <w:t xml:space="preserve">щение части затрат, произведенных получателями, на </w:t>
      </w:r>
      <w:proofErr w:type="spellStart"/>
      <w:r>
        <w:t>уходные</w:t>
      </w:r>
      <w:proofErr w:type="spellEnd"/>
      <w:r>
        <w:t xml:space="preserve"> работы, рассчитывается по следующей формуле: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r>
        <w:t>V</w:t>
      </w:r>
      <w:r>
        <w:rPr>
          <w:vertAlign w:val="subscript"/>
        </w:rPr>
        <w:t>y</w:t>
      </w:r>
      <w:proofErr w:type="spellEnd"/>
      <w:r>
        <w:t xml:space="preserve"> = </w:t>
      </w:r>
      <w:proofErr w:type="spellStart"/>
      <w:r>
        <w:t>V</w:t>
      </w:r>
      <w:r>
        <w:rPr>
          <w:vertAlign w:val="subscript"/>
        </w:rPr>
        <w:t>общ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proofErr w:type="gramStart"/>
      <w:r>
        <w:t>k</w:t>
      </w:r>
      <w:proofErr w:type="gramEnd"/>
      <w:r>
        <w:rPr>
          <w:vertAlign w:val="subscript"/>
        </w:rPr>
        <w:t>у</w:t>
      </w:r>
      <w:proofErr w:type="spellEnd"/>
      <w:r>
        <w:t>, где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r>
        <w:t>V</w:t>
      </w:r>
      <w:r>
        <w:rPr>
          <w:vertAlign w:val="subscript"/>
        </w:rPr>
        <w:t>y</w:t>
      </w:r>
      <w:proofErr w:type="spellEnd"/>
      <w:r>
        <w:t xml:space="preserve"> - объем бюджетных ассигнований, направляемых на предоставление субсидий на возмещение части затрат, произведенных получателями,</w:t>
      </w:r>
      <w:r>
        <w:t xml:space="preserve"> на </w:t>
      </w:r>
      <w:proofErr w:type="spellStart"/>
      <w:r>
        <w:t>уходные</w:t>
      </w:r>
      <w:proofErr w:type="spellEnd"/>
      <w:r>
        <w:t xml:space="preserve"> работы;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общ</w:t>
      </w:r>
      <w:proofErr w:type="spellEnd"/>
      <w:r>
        <w:t xml:space="preserve"> - общий объем бюджетных ассигнований, предусмотренных законом Ставропольского края о краевом бюджете на текущий финансовый год и плановый период на предоставление субсидий;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k</w:t>
      </w:r>
      <w:proofErr w:type="gramEnd"/>
      <w:r>
        <w:rPr>
          <w:vertAlign w:val="subscript"/>
        </w:rPr>
        <w:t>у</w:t>
      </w:r>
      <w:proofErr w:type="spellEnd"/>
      <w:r>
        <w:t xml:space="preserve"> - коэффициент, определяющий долю бюджетных ассигнований</w:t>
      </w:r>
      <w:r>
        <w:t xml:space="preserve">, направляемых на </w:t>
      </w:r>
      <w:r>
        <w:lastRenderedPageBreak/>
        <w:t xml:space="preserve">предоставление субсидий на возмещение части затрат, произведенных получателями, на </w:t>
      </w:r>
      <w:proofErr w:type="spellStart"/>
      <w:r>
        <w:t>уходные</w:t>
      </w:r>
      <w:proofErr w:type="spellEnd"/>
      <w:r>
        <w:t xml:space="preserve"> работы.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 xml:space="preserve">7. Коэффициент, определяющий долю бюджетных ассигнований, направляемых на предоставление субсидий на возмещение части затрат, произведенных получателями, на </w:t>
      </w:r>
      <w:proofErr w:type="spellStart"/>
      <w:r>
        <w:t>уходные</w:t>
      </w:r>
      <w:proofErr w:type="spellEnd"/>
      <w:r>
        <w:t xml:space="preserve"> работы, рассчитывается по следующей формуле: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proofErr w:type="gramStart"/>
      <w:r>
        <w:t>k</w:t>
      </w:r>
      <w:proofErr w:type="gramEnd"/>
      <w:r>
        <w:rPr>
          <w:vertAlign w:val="subscript"/>
        </w:rPr>
        <w:t>у</w:t>
      </w:r>
      <w:proofErr w:type="spellEnd"/>
      <w:r>
        <w:t xml:space="preserve"> = С</w:t>
      </w:r>
      <w:r>
        <w:rPr>
          <w:vertAlign w:val="subscript"/>
        </w:rPr>
        <w:t>у</w:t>
      </w:r>
      <w:r>
        <w:t xml:space="preserve"> / </w:t>
      </w:r>
      <w:proofErr w:type="spellStart"/>
      <w:r>
        <w:t>V</w:t>
      </w:r>
      <w:r>
        <w:rPr>
          <w:vertAlign w:val="subscript"/>
        </w:rPr>
        <w:t>общ</w:t>
      </w:r>
      <w:proofErr w:type="spellEnd"/>
      <w:r>
        <w:t>, где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proofErr w:type="gramStart"/>
      <w:r>
        <w:t>k</w:t>
      </w:r>
      <w:proofErr w:type="gramEnd"/>
      <w:r>
        <w:rPr>
          <w:vertAlign w:val="subscript"/>
        </w:rPr>
        <w:t>у</w:t>
      </w:r>
      <w:proofErr w:type="spellEnd"/>
      <w:r>
        <w:t xml:space="preserve"> - коэффициент, опреде</w:t>
      </w:r>
      <w:r>
        <w:t xml:space="preserve">ляющий долю бюджетных ассигнований, направляемых на предоставление субсидий на возмещение части затрат, произведенных получателями, на </w:t>
      </w:r>
      <w:proofErr w:type="spellStart"/>
      <w:r>
        <w:t>уходные</w:t>
      </w:r>
      <w:proofErr w:type="spellEnd"/>
      <w:r>
        <w:t xml:space="preserve"> работы;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gramStart"/>
      <w:r>
        <w:t>С</w:t>
      </w:r>
      <w:r>
        <w:rPr>
          <w:vertAlign w:val="subscript"/>
        </w:rPr>
        <w:t>у</w:t>
      </w:r>
      <w:r>
        <w:t xml:space="preserve"> - объем финансового обеспечения расходных обязательств субъекта Российской Федерации, в целях </w:t>
      </w:r>
      <w:proofErr w:type="spellStart"/>
      <w:r>
        <w:t>софинанс</w:t>
      </w:r>
      <w:r>
        <w:t>ирования</w:t>
      </w:r>
      <w:proofErr w:type="spellEnd"/>
      <w:r>
        <w:t xml:space="preserve"> которых предоставляется субсидия из федерального бюджета, включающий объем средств краевого бюджета, предусмотренный на предоставление субсидий, и объем субсидии из федерального бюджета, установленный Соглашением, в целях достижения результата исп</w:t>
      </w:r>
      <w:r>
        <w:t xml:space="preserve">ользования субсидии из федерального бюджета - проведены </w:t>
      </w:r>
      <w:proofErr w:type="spellStart"/>
      <w:r>
        <w:t>уходные</w:t>
      </w:r>
      <w:proofErr w:type="spellEnd"/>
      <w:r>
        <w:t xml:space="preserve"> работы на винограднике у получателей;</w:t>
      </w:r>
      <w:proofErr w:type="gramEnd"/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общ</w:t>
      </w:r>
      <w:proofErr w:type="spellEnd"/>
      <w:r>
        <w:t xml:space="preserve"> - общий объем бюджетных ассигнований, предусмотренных законом Ставропольского края о краевом бюджете на текущий финансовый год и плановый период на п</w:t>
      </w:r>
      <w:r>
        <w:t>редоставление субсидий.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8. Объем бюджетных ассигнований, направляемых на предоставление субсидий на возмещение части затрат, произведенных получателями, на виноградники в плодоносящем возрасте, рассчитывается по следующей формуле: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r>
        <w:t>V</w:t>
      </w:r>
      <w:r>
        <w:rPr>
          <w:vertAlign w:val="subscript"/>
        </w:rPr>
        <w:t>пл</w:t>
      </w:r>
      <w:proofErr w:type="spellEnd"/>
      <w:r>
        <w:t xml:space="preserve"> = </w:t>
      </w:r>
      <w:proofErr w:type="spellStart"/>
      <w:r>
        <w:t>V</w:t>
      </w:r>
      <w:r>
        <w:rPr>
          <w:vertAlign w:val="subscript"/>
        </w:rPr>
        <w:t>общ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proofErr w:type="gramStart"/>
      <w:r>
        <w:t>k</w:t>
      </w:r>
      <w:proofErr w:type="gramEnd"/>
      <w:r>
        <w:rPr>
          <w:vertAlign w:val="subscript"/>
        </w:rPr>
        <w:t>пл</w:t>
      </w:r>
      <w:proofErr w:type="spellEnd"/>
      <w:r>
        <w:t>, где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пл</w:t>
      </w:r>
      <w:proofErr w:type="spellEnd"/>
      <w:r>
        <w:t xml:space="preserve"> - объем бюджетных ассигнований, направляемых на предоставление субсидий на возмещение части затрат, произведенных получателями, на виноградники в плодоносящем возрасте;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общ</w:t>
      </w:r>
      <w:proofErr w:type="spellEnd"/>
      <w:r>
        <w:t xml:space="preserve"> - общий объем бюджетных ассигнований, предусмотренных законом Ставропольского к</w:t>
      </w:r>
      <w:r>
        <w:t>рая о краевом бюджете на текущий финансовый год и плановый период на предоставление субсидий;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k</w:t>
      </w:r>
      <w:proofErr w:type="gramEnd"/>
      <w:r>
        <w:rPr>
          <w:vertAlign w:val="subscript"/>
        </w:rPr>
        <w:t>пл</w:t>
      </w:r>
      <w:proofErr w:type="spellEnd"/>
      <w:r>
        <w:t xml:space="preserve"> - коэффициент, определяющий долю бюджетных ассигнований, направляемых на предоставление субсидий на возмещение части затрат, произведенных получателями, на ви</w:t>
      </w:r>
      <w:r>
        <w:t>ноградники в плодоносящем возрасте.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9. Коэффициент, определяющий долю бюджетных ассигнований, направляемых на предоставление субсидий на возмещение части затрат, произведенных получателями, на виноградники в плодоносящем возрасте, рассчитывается по следующ</w:t>
      </w:r>
      <w:r>
        <w:t>ей формуле: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proofErr w:type="gramStart"/>
      <w:r>
        <w:t>k</w:t>
      </w:r>
      <w:proofErr w:type="gramEnd"/>
      <w:r>
        <w:rPr>
          <w:vertAlign w:val="subscript"/>
        </w:rPr>
        <w:t>пл</w:t>
      </w:r>
      <w:proofErr w:type="spellEnd"/>
      <w:r>
        <w:t xml:space="preserve"> = </w:t>
      </w:r>
      <w:proofErr w:type="spellStart"/>
      <w:r>
        <w:t>С</w:t>
      </w:r>
      <w:r>
        <w:rPr>
          <w:vertAlign w:val="subscript"/>
        </w:rPr>
        <w:t>пл</w:t>
      </w:r>
      <w:proofErr w:type="spellEnd"/>
      <w:r>
        <w:t xml:space="preserve"> / </w:t>
      </w:r>
      <w:proofErr w:type="spellStart"/>
      <w:r>
        <w:t>V</w:t>
      </w:r>
      <w:r>
        <w:rPr>
          <w:vertAlign w:val="subscript"/>
        </w:rPr>
        <w:t>общ</w:t>
      </w:r>
      <w:proofErr w:type="spellEnd"/>
      <w:r>
        <w:t>, где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proofErr w:type="gramStart"/>
      <w:r>
        <w:t>k</w:t>
      </w:r>
      <w:proofErr w:type="gramEnd"/>
      <w:r>
        <w:rPr>
          <w:vertAlign w:val="subscript"/>
        </w:rPr>
        <w:t>пл</w:t>
      </w:r>
      <w:proofErr w:type="spellEnd"/>
      <w:r>
        <w:t xml:space="preserve"> - коэффициент, определяющий долю бюджетных ассигнований, направляемых на предоставление субсидий на возмещение части затрат, произведенных получателями, на в виноградники в плодоносящем возрасте;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С</w:t>
      </w:r>
      <w:r>
        <w:rPr>
          <w:vertAlign w:val="subscript"/>
        </w:rPr>
        <w:t>пл</w:t>
      </w:r>
      <w:proofErr w:type="spellEnd"/>
      <w:r>
        <w:t xml:space="preserve"> - объем финансового обеспечения расходных обязательств субъекта Российской Федерации,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субсидия из федерального бюджета, включающий объем средств краевого бюджета, предусмотренный на предоставление субсидий,</w:t>
      </w:r>
      <w:r>
        <w:t xml:space="preserve"> и объем субсидии из федерального бюджета, установленный Соглашением, в целях достижения результата использования субсидии из федерального бюджета - сохранена площадь </w:t>
      </w:r>
      <w:r>
        <w:lastRenderedPageBreak/>
        <w:t>виноградных насаждений в плодоносящем возрасте у получателя;</w:t>
      </w:r>
      <w:proofErr w:type="gramEnd"/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общ</w:t>
      </w:r>
      <w:proofErr w:type="spellEnd"/>
      <w:r>
        <w:t xml:space="preserve"> - общий объем бюджетных</w:t>
      </w:r>
      <w:r>
        <w:t xml:space="preserve"> ассигнований, предусмотренных законом Ставропольского края о краевом бюджете на текущий финансовый год и плановый период на предоставление субсидий.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10. Доля затрат, произведенных получателями на обеспечение закладки виноградников, в общей сумме фактическ</w:t>
      </w:r>
      <w:r>
        <w:t>их затрат, произведенных получателями на молодые виноградники; рассчитывается по следующей формуле: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r>
        <w:rPr>
          <w:noProof/>
          <w:position w:val="-28"/>
        </w:rPr>
        <w:drawing>
          <wp:inline distT="0" distB="0" distL="0" distR="0">
            <wp:extent cx="1451610" cy="51435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1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proofErr w:type="gramStart"/>
      <w:r>
        <w:t>D</w:t>
      </w:r>
      <w:proofErr w:type="gramEnd"/>
      <w:r>
        <w:rPr>
          <w:vertAlign w:val="subscript"/>
        </w:rPr>
        <w:t>оз</w:t>
      </w:r>
      <w:proofErr w:type="spellEnd"/>
      <w:r>
        <w:t xml:space="preserve"> - доля затрат, произведенных получателями на обеспечение закладки виноградников, в общей сумме фактических затрат, произведенных получателями н</w:t>
      </w:r>
      <w:r>
        <w:t>а молодые виноградники;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rPr>
          <w:noProof/>
          <w:position w:val="-2"/>
        </w:rPr>
        <w:drawing>
          <wp:inline distT="0" distB="0" distL="0" distR="0">
            <wp:extent cx="171450" cy="18288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знак суммирования;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r>
        <w:t>n</w:t>
      </w:r>
      <w:proofErr w:type="spellEnd"/>
      <w:r>
        <w:t xml:space="preserve"> - количество получателей;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r>
        <w:t>Z</w:t>
      </w:r>
      <w:proofErr w:type="gramStart"/>
      <w:r>
        <w:rPr>
          <w:vertAlign w:val="subscript"/>
        </w:rPr>
        <w:t>з</w:t>
      </w:r>
      <w:proofErr w:type="gramEnd"/>
      <w:r>
        <w:rPr>
          <w:vertAlign w:val="subscript"/>
        </w:rPr>
        <w:t>i</w:t>
      </w:r>
      <w:proofErr w:type="spellEnd"/>
      <w:r>
        <w:t xml:space="preserve"> - фактические затраты, произведенные i-м получателем на обеспечение закладки виноградников;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r>
        <w:t>Z</w:t>
      </w:r>
      <w:proofErr w:type="gramStart"/>
      <w:r>
        <w:rPr>
          <w:vertAlign w:val="subscript"/>
        </w:rPr>
        <w:t>м</w:t>
      </w:r>
      <w:proofErr w:type="gramEnd"/>
      <w:r>
        <w:rPr>
          <w:vertAlign w:val="subscript"/>
        </w:rPr>
        <w:t>i</w:t>
      </w:r>
      <w:proofErr w:type="spellEnd"/>
      <w:r>
        <w:t xml:space="preserve"> - фактические затраты, произведенные i-м получателем на молодые виноградники.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11. Доля затрат, произведенных получателями на приобретение посадочного материала, в общей сумме фактических затрат, произведенных получателями на молодые виноградники, рассчитывается по следующей формуле: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r>
        <w:rPr>
          <w:noProof/>
          <w:position w:val="-28"/>
        </w:rPr>
        <w:drawing>
          <wp:inline distT="0" distB="0" distL="0" distR="0">
            <wp:extent cx="1657350" cy="51435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proofErr w:type="gramStart"/>
      <w:r>
        <w:t>D</w:t>
      </w:r>
      <w:proofErr w:type="gramEnd"/>
      <w:r>
        <w:rPr>
          <w:vertAlign w:val="subscript"/>
        </w:rPr>
        <w:t>ппм</w:t>
      </w:r>
      <w:proofErr w:type="spellEnd"/>
      <w:r>
        <w:t xml:space="preserve"> - доля затрат, произведенных получат</w:t>
      </w:r>
      <w:r>
        <w:t>елями на приобретение посадочного материала, в общей сумме фактических затрат, произведенных получателями на молодые виноградники;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rPr>
          <w:noProof/>
          <w:position w:val="-2"/>
        </w:rPr>
        <w:drawing>
          <wp:inline distT="0" distB="0" distL="0" distR="0">
            <wp:extent cx="171450" cy="18288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знак суммирования;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r>
        <w:t>n</w:t>
      </w:r>
      <w:proofErr w:type="spellEnd"/>
      <w:r>
        <w:t xml:space="preserve"> - количество получателей;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Z</w:t>
      </w:r>
      <w:proofErr w:type="gramEnd"/>
      <w:r>
        <w:rPr>
          <w:vertAlign w:val="subscript"/>
        </w:rPr>
        <w:t>ппмi</w:t>
      </w:r>
      <w:proofErr w:type="spellEnd"/>
      <w:r>
        <w:t xml:space="preserve"> - фактические затраты, произведенные i-м получателем на приобретение</w:t>
      </w:r>
      <w:r>
        <w:t xml:space="preserve"> посадочного материала;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r>
        <w:t>Z</w:t>
      </w:r>
      <w:proofErr w:type="gramStart"/>
      <w:r>
        <w:rPr>
          <w:vertAlign w:val="subscript"/>
        </w:rPr>
        <w:t>м</w:t>
      </w:r>
      <w:proofErr w:type="gramEnd"/>
      <w:r>
        <w:rPr>
          <w:vertAlign w:val="subscript"/>
        </w:rPr>
        <w:t>i</w:t>
      </w:r>
      <w:proofErr w:type="spellEnd"/>
      <w:r>
        <w:t xml:space="preserve"> - фактические затраты, произведенные i-м получателем на молодые виноградники по направлениям.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 xml:space="preserve">12. Доля затрат, произведенных получателями на организацию виноградных питомников на молодых виноградниках, в общей сумме фактических </w:t>
      </w:r>
      <w:r>
        <w:t>затрат, произведенных получателями на молодые виноградники, рассчитывается по следующей формуле: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r>
        <w:rPr>
          <w:noProof/>
          <w:position w:val="-28"/>
        </w:rPr>
        <w:drawing>
          <wp:inline distT="0" distB="0" distL="0" distR="0">
            <wp:extent cx="1554480" cy="51435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proofErr w:type="gramStart"/>
      <w:r>
        <w:t>D</w:t>
      </w:r>
      <w:proofErr w:type="gramEnd"/>
      <w:r>
        <w:rPr>
          <w:vertAlign w:val="subscript"/>
        </w:rPr>
        <w:t>пм</w:t>
      </w:r>
      <w:proofErr w:type="spellEnd"/>
      <w:r>
        <w:t xml:space="preserve"> - доля затрат, произведенных получателями на организацию виноградных питомников на молодых виноградниках, в общей сумме фактических затрат, произв</w:t>
      </w:r>
      <w:r>
        <w:t>еденных получателями на молодые виноградники;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rPr>
          <w:noProof/>
          <w:position w:val="-2"/>
        </w:rPr>
        <w:lastRenderedPageBreak/>
        <w:drawing>
          <wp:inline distT="0" distB="0" distL="0" distR="0">
            <wp:extent cx="171450" cy="18288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знак суммирования;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r>
        <w:t>n</w:t>
      </w:r>
      <w:proofErr w:type="spellEnd"/>
      <w:r>
        <w:t xml:space="preserve"> - количество получателей;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Z</w:t>
      </w:r>
      <w:proofErr w:type="gramEnd"/>
      <w:r>
        <w:rPr>
          <w:vertAlign w:val="subscript"/>
        </w:rPr>
        <w:t>пмi</w:t>
      </w:r>
      <w:proofErr w:type="spellEnd"/>
      <w:r>
        <w:t xml:space="preserve"> - фактические затраты, произведенные i-м получателем на организацию виноградных питомников на молодых виноградниках;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r>
        <w:t>Z</w:t>
      </w:r>
      <w:proofErr w:type="gramStart"/>
      <w:r>
        <w:rPr>
          <w:vertAlign w:val="subscript"/>
        </w:rPr>
        <w:t>м</w:t>
      </w:r>
      <w:proofErr w:type="gramEnd"/>
      <w:r>
        <w:rPr>
          <w:vertAlign w:val="subscript"/>
        </w:rPr>
        <w:t>i</w:t>
      </w:r>
      <w:proofErr w:type="spellEnd"/>
      <w:r>
        <w:t xml:space="preserve"> - фактические затраты, произведен</w:t>
      </w:r>
      <w:r>
        <w:t>ные i-м получателем на молодые виноградники.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13. Доля затрат, произведенных получателями на создание инфраструктуры на молодых виноградниках, в общей сумме фактических затрат, произведенных получателями на молодые виноградники, рассчитывается по следующей формуле: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r>
        <w:rPr>
          <w:noProof/>
          <w:position w:val="-28"/>
        </w:rPr>
        <w:drawing>
          <wp:inline distT="0" distB="0" distL="0" distR="0">
            <wp:extent cx="1554480" cy="51435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proofErr w:type="gramStart"/>
      <w:r>
        <w:t>D</w:t>
      </w:r>
      <w:proofErr w:type="gramEnd"/>
      <w:r>
        <w:rPr>
          <w:vertAlign w:val="subscript"/>
        </w:rPr>
        <w:t>им</w:t>
      </w:r>
      <w:proofErr w:type="spellEnd"/>
      <w:r>
        <w:t xml:space="preserve"> - доля затрат, произведенных получателями на создание инфраструктуры на молодых виноградниках, в общей сумме фактических затрат, произведенных получателями на молодые виноградники;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rPr>
          <w:noProof/>
          <w:position w:val="-2"/>
        </w:rPr>
        <w:drawing>
          <wp:inline distT="0" distB="0" distL="0" distR="0">
            <wp:extent cx="171450" cy="18288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знак суммирования;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r>
        <w:t>n</w:t>
      </w:r>
      <w:proofErr w:type="spellEnd"/>
      <w:r>
        <w:t xml:space="preserve"> - количество получателей;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Z</w:t>
      </w:r>
      <w:proofErr w:type="gramEnd"/>
      <w:r>
        <w:rPr>
          <w:vertAlign w:val="subscript"/>
        </w:rPr>
        <w:t>имi</w:t>
      </w:r>
      <w:proofErr w:type="spellEnd"/>
      <w:r>
        <w:t xml:space="preserve"> - фактические затр</w:t>
      </w:r>
      <w:r>
        <w:t>аты, произведенные i-м получателем на создание инфраструктуры на молодых виноградниках;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r>
        <w:t>Z</w:t>
      </w:r>
      <w:proofErr w:type="gramStart"/>
      <w:r>
        <w:rPr>
          <w:vertAlign w:val="subscript"/>
        </w:rPr>
        <w:t>м</w:t>
      </w:r>
      <w:proofErr w:type="gramEnd"/>
      <w:r>
        <w:rPr>
          <w:vertAlign w:val="subscript"/>
        </w:rPr>
        <w:t>i</w:t>
      </w:r>
      <w:proofErr w:type="spellEnd"/>
      <w:r>
        <w:t xml:space="preserve"> - фактические затраты, произведенные i-м получателем на молодые виноградники.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14. Доля затрат, произведенных получателями на применение удобрений и биотехнологий на</w:t>
      </w:r>
      <w:r>
        <w:t xml:space="preserve"> молодых виноградниках, в общей сумме фактических затрат, произведенных получателями на молодые виноградники, рассчитывается по следующей формуле: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r>
        <w:rPr>
          <w:noProof/>
          <w:position w:val="-28"/>
        </w:rPr>
        <w:drawing>
          <wp:inline distT="0" distB="0" distL="0" distR="0">
            <wp:extent cx="1657350" cy="514350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proofErr w:type="gramStart"/>
      <w:r>
        <w:t>D</w:t>
      </w:r>
      <w:proofErr w:type="gramEnd"/>
      <w:r>
        <w:rPr>
          <w:vertAlign w:val="subscript"/>
        </w:rPr>
        <w:t>удм</w:t>
      </w:r>
      <w:proofErr w:type="spellEnd"/>
      <w:r>
        <w:t xml:space="preserve"> - доля затрат, произведенных получателями на применение удобрений и биотехнологий на молодых ви</w:t>
      </w:r>
      <w:r>
        <w:t>ноградниках, в общей сумме фактических затрат, произведенных получателями на молодые виноградники;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rPr>
          <w:noProof/>
          <w:position w:val="-2"/>
        </w:rPr>
        <w:drawing>
          <wp:inline distT="0" distB="0" distL="0" distR="0">
            <wp:extent cx="171450" cy="182880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знак суммирования;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r>
        <w:t>n</w:t>
      </w:r>
      <w:proofErr w:type="spellEnd"/>
      <w:r>
        <w:t xml:space="preserve"> - количество получателей;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Z</w:t>
      </w:r>
      <w:proofErr w:type="gramEnd"/>
      <w:r>
        <w:rPr>
          <w:vertAlign w:val="subscript"/>
        </w:rPr>
        <w:t>удмi</w:t>
      </w:r>
      <w:proofErr w:type="spellEnd"/>
      <w:r>
        <w:t xml:space="preserve"> - фактические затраты, произведенные i-м получателем на применение удобрений и биотехнологий на моло</w:t>
      </w:r>
      <w:r>
        <w:t>дых виноградниках;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r>
        <w:t>Z</w:t>
      </w:r>
      <w:proofErr w:type="gramStart"/>
      <w:r>
        <w:rPr>
          <w:vertAlign w:val="subscript"/>
        </w:rPr>
        <w:t>м</w:t>
      </w:r>
      <w:proofErr w:type="gramEnd"/>
      <w:r>
        <w:rPr>
          <w:vertAlign w:val="subscript"/>
        </w:rPr>
        <w:t>i</w:t>
      </w:r>
      <w:proofErr w:type="spellEnd"/>
      <w:r>
        <w:t xml:space="preserve"> - фактические затраты, произведенные i-м получателем на молодые виноградники.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15. Доля затрат, произведенных получателями на приобретение основных средств и оборудования на молодых виноградниках, в общей сумме фактических затрат, про</w:t>
      </w:r>
      <w:r>
        <w:t>изведенных получателями на молодые виноградники, рассчитывается по следующей формуле: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r>
        <w:rPr>
          <w:noProof/>
          <w:position w:val="-28"/>
        </w:rPr>
        <w:drawing>
          <wp:inline distT="0" distB="0" distL="0" distR="0">
            <wp:extent cx="1554480" cy="514350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proofErr w:type="gramStart"/>
      <w:r>
        <w:t>D</w:t>
      </w:r>
      <w:proofErr w:type="gramEnd"/>
      <w:r>
        <w:rPr>
          <w:vertAlign w:val="subscript"/>
        </w:rPr>
        <w:t>ом</w:t>
      </w:r>
      <w:proofErr w:type="spellEnd"/>
      <w:r>
        <w:t xml:space="preserve"> - доля затрат, произведенных получателями на приобретение основных средств и оборудования на молодых виноградниках, в общей сумме фактических затрат, в общей</w:t>
      </w:r>
      <w:r>
        <w:t xml:space="preserve"> сумме фактических затрат, произведенных получателями на молодые виноградники;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rPr>
          <w:noProof/>
          <w:position w:val="-2"/>
        </w:rPr>
        <w:drawing>
          <wp:inline distT="0" distB="0" distL="0" distR="0">
            <wp:extent cx="171450" cy="182880"/>
            <wp:effectExtent l="0" t="0" r="0" b="0"/>
            <wp:docPr id="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знак суммирования;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r>
        <w:t>n</w:t>
      </w:r>
      <w:proofErr w:type="spellEnd"/>
      <w:r>
        <w:t xml:space="preserve"> - количество получателей;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Z</w:t>
      </w:r>
      <w:proofErr w:type="gramEnd"/>
      <w:r>
        <w:rPr>
          <w:vertAlign w:val="subscript"/>
        </w:rPr>
        <w:t>омi</w:t>
      </w:r>
      <w:proofErr w:type="spellEnd"/>
      <w:r>
        <w:t xml:space="preserve"> - фактические затраты, произведенные i-м получателем на приобретение основных средств и оборудования на молодых виноградн</w:t>
      </w:r>
      <w:r>
        <w:t>иках;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r>
        <w:t>Z</w:t>
      </w:r>
      <w:proofErr w:type="gramStart"/>
      <w:r>
        <w:rPr>
          <w:vertAlign w:val="subscript"/>
        </w:rPr>
        <w:t>м</w:t>
      </w:r>
      <w:proofErr w:type="gramEnd"/>
      <w:r>
        <w:rPr>
          <w:vertAlign w:val="subscript"/>
        </w:rPr>
        <w:t>i</w:t>
      </w:r>
      <w:proofErr w:type="spellEnd"/>
      <w:r>
        <w:t xml:space="preserve"> - фактические затраты, произведенные i-м получателем на молодые виноградники.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16. Доля затрат, произведенных получателями на организацию виноградных питомников на виноградниках в плодоносящем возрасте, в общей сумме фактических затрат, произведен</w:t>
      </w:r>
      <w:r>
        <w:t>ных получателями на виноградники в плодоносящем возрасте, рассчитывается по следующей формуле: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r>
        <w:rPr>
          <w:noProof/>
          <w:position w:val="-28"/>
        </w:rPr>
        <w:drawing>
          <wp:inline distT="0" distB="0" distL="0" distR="0">
            <wp:extent cx="1680210" cy="514350"/>
            <wp:effectExtent l="0" t="0" r="0" b="0"/>
            <wp:docPr id="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proofErr w:type="gramStart"/>
      <w:r>
        <w:t>D</w:t>
      </w:r>
      <w:proofErr w:type="gramEnd"/>
      <w:r>
        <w:rPr>
          <w:vertAlign w:val="subscript"/>
        </w:rPr>
        <w:t>ппл</w:t>
      </w:r>
      <w:proofErr w:type="spellEnd"/>
      <w:r>
        <w:t xml:space="preserve"> - доля затрат, произведенных получателями на организацию виноградных питомников на виноградниках в плодоносящем возрасте, в общей сумме фактических затрат, произведенных получателями на виноградники в плодоносящем возрасте;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rPr>
          <w:noProof/>
          <w:position w:val="-2"/>
        </w:rPr>
        <w:drawing>
          <wp:inline distT="0" distB="0" distL="0" distR="0">
            <wp:extent cx="171450" cy="182880"/>
            <wp:effectExtent l="0" t="0" r="0" b="0"/>
            <wp:docPr id="1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знак суммирования;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r>
        <w:t>n</w:t>
      </w:r>
      <w:proofErr w:type="spellEnd"/>
      <w:r>
        <w:t xml:space="preserve"> - коли</w:t>
      </w:r>
      <w:r>
        <w:t>чество получателей;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Z</w:t>
      </w:r>
      <w:proofErr w:type="gramEnd"/>
      <w:r>
        <w:rPr>
          <w:vertAlign w:val="subscript"/>
        </w:rPr>
        <w:t>пплi</w:t>
      </w:r>
      <w:proofErr w:type="spellEnd"/>
      <w:r>
        <w:t xml:space="preserve"> - фактические затраты, произведенные i-м получателем на организацию виноградных на виноградниках питомников в плодоносящем возрасте;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Z</w:t>
      </w:r>
      <w:proofErr w:type="gramEnd"/>
      <w:r>
        <w:rPr>
          <w:vertAlign w:val="subscript"/>
        </w:rPr>
        <w:t>плi</w:t>
      </w:r>
      <w:proofErr w:type="spellEnd"/>
      <w:r>
        <w:t xml:space="preserve"> - фактические затраты, произведенные i-м получателем на виноградники в плодоносящем возрасте.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 xml:space="preserve">17. Доля затрат, произведенных получателями на создание инфраструктуры на виноградниках в плодоносящем возрасте, в общей сумме фактических затрат, произведенных </w:t>
      </w:r>
      <w:r>
        <w:t>получателями на виноградники в плодоносящем возрасте, рассчитывается по следующей формуле: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r>
        <w:rPr>
          <w:noProof/>
          <w:position w:val="-28"/>
        </w:rPr>
        <w:drawing>
          <wp:inline distT="0" distB="0" distL="0" distR="0">
            <wp:extent cx="1680210" cy="514350"/>
            <wp:effectExtent l="0" t="0" r="0" b="0"/>
            <wp:docPr id="1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proofErr w:type="gramStart"/>
      <w:r>
        <w:t>D</w:t>
      </w:r>
      <w:proofErr w:type="gramEnd"/>
      <w:r>
        <w:rPr>
          <w:vertAlign w:val="subscript"/>
        </w:rPr>
        <w:t>ипл</w:t>
      </w:r>
      <w:proofErr w:type="spellEnd"/>
      <w:r>
        <w:t xml:space="preserve"> - доля затрат, произведенных получателями на создание инфраструктуры на виноградниках в плодоносящем возрасте, в общей сумме фактических затрат, произв</w:t>
      </w:r>
      <w:r>
        <w:t>еденных получателями на виноградники в плодоносящем возрасте;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rPr>
          <w:noProof/>
          <w:position w:val="-2"/>
        </w:rPr>
        <w:drawing>
          <wp:inline distT="0" distB="0" distL="0" distR="0">
            <wp:extent cx="171450" cy="182880"/>
            <wp:effectExtent l="0" t="0" r="0" b="0"/>
            <wp:docPr id="1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знак суммирования;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r>
        <w:t>n</w:t>
      </w:r>
      <w:proofErr w:type="spellEnd"/>
      <w:r>
        <w:t xml:space="preserve"> - количество получателей;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Z</w:t>
      </w:r>
      <w:proofErr w:type="gramEnd"/>
      <w:r>
        <w:rPr>
          <w:vertAlign w:val="subscript"/>
        </w:rPr>
        <w:t>иплi</w:t>
      </w:r>
      <w:proofErr w:type="spellEnd"/>
      <w:r>
        <w:t xml:space="preserve"> - фактические затраты, произведенные i-м получателем на создание инфраструктуры на виноградниках в плодоносящем возрасте;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Z</w:t>
      </w:r>
      <w:proofErr w:type="gramEnd"/>
      <w:r>
        <w:rPr>
          <w:vertAlign w:val="subscript"/>
        </w:rPr>
        <w:t>плi</w:t>
      </w:r>
      <w:proofErr w:type="spellEnd"/>
      <w:r>
        <w:t xml:space="preserve"> - фактичес</w:t>
      </w:r>
      <w:r>
        <w:t>кие затраты, произведенные i-м получателем на виноградники в плодоносящем возрасте.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lastRenderedPageBreak/>
        <w:t>18. Доля затрат, произведенных получателями на применение удобрений и биотехнологий на виноградниках в плодоносящем возрасте, в общей сумме фактических затрат, произведенны</w:t>
      </w:r>
      <w:r>
        <w:t>х получателями на виноградники в плодоносящем возрасте, рассчитывается по следующей формуле: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r>
        <w:rPr>
          <w:noProof/>
          <w:position w:val="-28"/>
        </w:rPr>
        <w:drawing>
          <wp:inline distT="0" distB="0" distL="0" distR="0">
            <wp:extent cx="1783080" cy="514350"/>
            <wp:effectExtent l="0" t="0" r="0" b="0"/>
            <wp:docPr id="1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proofErr w:type="gramStart"/>
      <w:r>
        <w:t>D</w:t>
      </w:r>
      <w:proofErr w:type="gramEnd"/>
      <w:r>
        <w:rPr>
          <w:vertAlign w:val="subscript"/>
        </w:rPr>
        <w:t>удпл</w:t>
      </w:r>
      <w:proofErr w:type="spellEnd"/>
      <w:r>
        <w:t xml:space="preserve"> - доля затрат, произведенных получателями на применение удобрений и биотехнологий на виноградниках в плодоносящем возрасте, в общей сумме фактически</w:t>
      </w:r>
      <w:r>
        <w:t>х затрат, произведенных получателями на виноградники в плодоносящем возрасте;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rPr>
          <w:noProof/>
          <w:position w:val="-2"/>
        </w:rPr>
        <w:drawing>
          <wp:inline distT="0" distB="0" distL="0" distR="0">
            <wp:extent cx="171450" cy="182880"/>
            <wp:effectExtent l="0" t="0" r="0" b="0"/>
            <wp:docPr id="1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знак суммирования;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r>
        <w:t>n</w:t>
      </w:r>
      <w:proofErr w:type="spellEnd"/>
      <w:r>
        <w:t xml:space="preserve"> - количество получателей;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Z</w:t>
      </w:r>
      <w:proofErr w:type="gramEnd"/>
      <w:r>
        <w:rPr>
          <w:vertAlign w:val="subscript"/>
        </w:rPr>
        <w:t>удплi</w:t>
      </w:r>
      <w:proofErr w:type="spellEnd"/>
      <w:r>
        <w:t xml:space="preserve"> - фактические затраты, произведенные i-м получателем на применение удобрений и биотехнологий на виноградниках в плодонос</w:t>
      </w:r>
      <w:r>
        <w:t>ящем возрасте;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Z</w:t>
      </w:r>
      <w:proofErr w:type="gramEnd"/>
      <w:r>
        <w:rPr>
          <w:vertAlign w:val="subscript"/>
        </w:rPr>
        <w:t>плi</w:t>
      </w:r>
      <w:proofErr w:type="spellEnd"/>
      <w:r>
        <w:t xml:space="preserve"> - фактические затраты, произведенные i-м получателем на виноградники в плодоносящем возрасте.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 xml:space="preserve">19. Доля затрат, произведенных получателями на приобретение основных средств и оборудования на виноградниках в плодоносящем возрасте, в общей </w:t>
      </w:r>
      <w:r>
        <w:t>сумме фактических затрат, произведенных получателями на виноградники в плодоносящем возрасте, рассчитывается по следующей формуле: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r>
        <w:rPr>
          <w:noProof/>
          <w:position w:val="-28"/>
        </w:rPr>
        <w:drawing>
          <wp:inline distT="0" distB="0" distL="0" distR="0">
            <wp:extent cx="1680210" cy="514350"/>
            <wp:effectExtent l="0" t="0" r="0" b="0"/>
            <wp:docPr id="2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proofErr w:type="gramStart"/>
      <w:r>
        <w:t>D</w:t>
      </w:r>
      <w:proofErr w:type="gramEnd"/>
      <w:r>
        <w:rPr>
          <w:vertAlign w:val="subscript"/>
        </w:rPr>
        <w:t>опл</w:t>
      </w:r>
      <w:proofErr w:type="spellEnd"/>
      <w:r>
        <w:t xml:space="preserve"> - доля затрат, произведенных получателями на приобретение основных средств и оборудования на виноградниках в плодоносящем возрасте, в общей сумме фактических затрат, произведенных получателями, в общей сумме фактических затрат, произведенных получателями </w:t>
      </w:r>
      <w:r>
        <w:t>на виноградники в плодоносящем возрасте;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rPr>
          <w:noProof/>
          <w:position w:val="-2"/>
        </w:rPr>
        <w:drawing>
          <wp:inline distT="0" distB="0" distL="0" distR="0">
            <wp:extent cx="171450" cy="182880"/>
            <wp:effectExtent l="0" t="0" r="0" b="0"/>
            <wp:docPr id="2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знак суммирования;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r>
        <w:t>n</w:t>
      </w:r>
      <w:proofErr w:type="spellEnd"/>
      <w:r>
        <w:t xml:space="preserve"> - количество получателей;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Z</w:t>
      </w:r>
      <w:proofErr w:type="gramEnd"/>
      <w:r>
        <w:rPr>
          <w:vertAlign w:val="subscript"/>
        </w:rPr>
        <w:t>оплi</w:t>
      </w:r>
      <w:proofErr w:type="spellEnd"/>
      <w:r>
        <w:t xml:space="preserve"> - фактические затраты, произведенные i-м получателем на приобретение основных средств и оборудования на виноградниках в плодоносящем возрасте;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Z</w:t>
      </w:r>
      <w:proofErr w:type="gramEnd"/>
      <w:r>
        <w:rPr>
          <w:vertAlign w:val="subscript"/>
        </w:rPr>
        <w:t>плi</w:t>
      </w:r>
      <w:proofErr w:type="spellEnd"/>
      <w:r>
        <w:t xml:space="preserve"> - фактичес</w:t>
      </w:r>
      <w:r>
        <w:t>кие затраты, произведенные i-м получателем на виноградники в плодоносящем возрасте.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 xml:space="preserve">20. Доля затрат, произведенных получателями на </w:t>
      </w:r>
      <w:proofErr w:type="spellStart"/>
      <w:r>
        <w:t>уходные</w:t>
      </w:r>
      <w:proofErr w:type="spellEnd"/>
      <w:r>
        <w:t xml:space="preserve"> работы в течение 4 лет с учетом затрат на приобретение и установку шпалер, в общей сумме фактических затрат, произвед</w:t>
      </w:r>
      <w:r>
        <w:t xml:space="preserve">енных получателями на </w:t>
      </w:r>
      <w:proofErr w:type="spellStart"/>
      <w:r>
        <w:t>уходные</w:t>
      </w:r>
      <w:proofErr w:type="spellEnd"/>
      <w:r>
        <w:t xml:space="preserve"> работы, рассчитывается по следующей формуле: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r>
        <w:rPr>
          <w:noProof/>
          <w:position w:val="-28"/>
        </w:rPr>
        <w:drawing>
          <wp:inline distT="0" distB="0" distL="0" distR="0">
            <wp:extent cx="1508760" cy="514350"/>
            <wp:effectExtent l="0" t="0" r="0" b="0"/>
            <wp:docPr id="2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proofErr w:type="gramStart"/>
      <w:r>
        <w:t>D</w:t>
      </w:r>
      <w:proofErr w:type="gramEnd"/>
      <w:r>
        <w:rPr>
          <w:vertAlign w:val="subscript"/>
        </w:rPr>
        <w:t>ур</w:t>
      </w:r>
      <w:proofErr w:type="spellEnd"/>
      <w:r>
        <w:t xml:space="preserve"> - доля затрат, произведенных получателями на </w:t>
      </w:r>
      <w:proofErr w:type="spellStart"/>
      <w:r>
        <w:t>уходные</w:t>
      </w:r>
      <w:proofErr w:type="spellEnd"/>
      <w:r>
        <w:t xml:space="preserve"> работы в течение 4 лет с учетом затрат на приобретение и установку шпалер, в общей сумме фактических затрат, произв</w:t>
      </w:r>
      <w:r>
        <w:t xml:space="preserve">еденных получателями на </w:t>
      </w:r>
      <w:proofErr w:type="spellStart"/>
      <w:r>
        <w:t>уходные</w:t>
      </w:r>
      <w:proofErr w:type="spellEnd"/>
      <w:r>
        <w:t xml:space="preserve"> работы;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rPr>
          <w:noProof/>
          <w:position w:val="-2"/>
        </w:rPr>
        <w:lastRenderedPageBreak/>
        <w:drawing>
          <wp:inline distT="0" distB="0" distL="0" distR="0">
            <wp:extent cx="171450" cy="182880"/>
            <wp:effectExtent l="0" t="0" r="0" b="0"/>
            <wp:docPr id="2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знак суммирования;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r>
        <w:t>n</w:t>
      </w:r>
      <w:proofErr w:type="spellEnd"/>
      <w:r>
        <w:t xml:space="preserve"> - количество получателей;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Z</w:t>
      </w:r>
      <w:proofErr w:type="gramEnd"/>
      <w:r>
        <w:rPr>
          <w:vertAlign w:val="subscript"/>
        </w:rPr>
        <w:t>урi</w:t>
      </w:r>
      <w:proofErr w:type="spellEnd"/>
      <w:r>
        <w:t xml:space="preserve"> - фактические затраты, произведенные i-м получателем на </w:t>
      </w:r>
      <w:proofErr w:type="spellStart"/>
      <w:r>
        <w:t>уходные</w:t>
      </w:r>
      <w:proofErr w:type="spellEnd"/>
      <w:r>
        <w:t xml:space="preserve"> работы в течение 4 лет с учетом затрат на приобретение и установку шпалер;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r>
        <w:t>Z</w:t>
      </w:r>
      <w:proofErr w:type="gramStart"/>
      <w:r>
        <w:rPr>
          <w:vertAlign w:val="subscript"/>
        </w:rPr>
        <w:t>у</w:t>
      </w:r>
      <w:proofErr w:type="gramEnd"/>
      <w:r>
        <w:rPr>
          <w:vertAlign w:val="subscript"/>
        </w:rPr>
        <w:t>i</w:t>
      </w:r>
      <w:proofErr w:type="spellEnd"/>
      <w:r>
        <w:t xml:space="preserve"> - фактические затраты, произведенные i-м получателем на </w:t>
      </w:r>
      <w:proofErr w:type="spellStart"/>
      <w:r>
        <w:t>уходные</w:t>
      </w:r>
      <w:proofErr w:type="spellEnd"/>
      <w:r>
        <w:t xml:space="preserve"> работы по направлениям.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 xml:space="preserve">21. Доля затрат, произведенных получателями на </w:t>
      </w:r>
      <w:proofErr w:type="spellStart"/>
      <w:r>
        <w:t>уходные</w:t>
      </w:r>
      <w:proofErr w:type="spellEnd"/>
      <w:r>
        <w:t xml:space="preserve"> работы в течение 4 лет, без учета затрат на приобретение и установку шпалер, в общей сумме фактических затрат, п</w:t>
      </w:r>
      <w:r>
        <w:t xml:space="preserve">роизведенных получателями на </w:t>
      </w:r>
      <w:proofErr w:type="spellStart"/>
      <w:r>
        <w:t>уходные</w:t>
      </w:r>
      <w:proofErr w:type="spellEnd"/>
      <w:r>
        <w:t xml:space="preserve"> работы: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r>
        <w:rPr>
          <w:noProof/>
          <w:position w:val="-28"/>
        </w:rPr>
        <w:drawing>
          <wp:inline distT="0" distB="0" distL="0" distR="0">
            <wp:extent cx="1783080" cy="514350"/>
            <wp:effectExtent l="0" t="0" r="0" b="0"/>
            <wp:docPr id="2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proofErr w:type="gramStart"/>
      <w:r>
        <w:t>D</w:t>
      </w:r>
      <w:proofErr w:type="gramEnd"/>
      <w:r>
        <w:rPr>
          <w:vertAlign w:val="subscript"/>
        </w:rPr>
        <w:t>урбш</w:t>
      </w:r>
      <w:proofErr w:type="spellEnd"/>
      <w:r>
        <w:t xml:space="preserve"> - доля затрат, произведенных получателями на </w:t>
      </w:r>
      <w:proofErr w:type="spellStart"/>
      <w:r>
        <w:t>уходные</w:t>
      </w:r>
      <w:proofErr w:type="spellEnd"/>
      <w:r>
        <w:t xml:space="preserve"> работы в течение 4 лет, без учета затрат на приобретение и установку шпалер, в общей сумме фактических затрат, произведенных получателями на </w:t>
      </w:r>
      <w:proofErr w:type="spellStart"/>
      <w:r>
        <w:t>ух</w:t>
      </w:r>
      <w:r>
        <w:t>одные</w:t>
      </w:r>
      <w:proofErr w:type="spellEnd"/>
      <w:r>
        <w:t xml:space="preserve"> работы;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rPr>
          <w:noProof/>
          <w:position w:val="-2"/>
        </w:rPr>
        <w:drawing>
          <wp:inline distT="0" distB="0" distL="0" distR="0">
            <wp:extent cx="171450" cy="182880"/>
            <wp:effectExtent l="0" t="0" r="0" b="0"/>
            <wp:docPr id="2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знак суммирования;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r>
        <w:t>n</w:t>
      </w:r>
      <w:proofErr w:type="spellEnd"/>
      <w:r>
        <w:t xml:space="preserve"> - количество получателей;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Z</w:t>
      </w:r>
      <w:proofErr w:type="gramEnd"/>
      <w:r>
        <w:rPr>
          <w:vertAlign w:val="subscript"/>
        </w:rPr>
        <w:t>урбшi</w:t>
      </w:r>
      <w:proofErr w:type="spellEnd"/>
      <w:r>
        <w:t xml:space="preserve"> - фактические затраты, произведенные i-м получателем на </w:t>
      </w:r>
      <w:proofErr w:type="spellStart"/>
      <w:r>
        <w:t>уходные</w:t>
      </w:r>
      <w:proofErr w:type="spellEnd"/>
      <w:r>
        <w:t xml:space="preserve"> работы в течение 4 лет, без учета затрат на приобретение и установку шпалер;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r>
        <w:t>Z</w:t>
      </w:r>
      <w:proofErr w:type="gramStart"/>
      <w:r>
        <w:rPr>
          <w:vertAlign w:val="subscript"/>
        </w:rPr>
        <w:t>у</w:t>
      </w:r>
      <w:proofErr w:type="gramEnd"/>
      <w:r>
        <w:rPr>
          <w:vertAlign w:val="subscript"/>
        </w:rPr>
        <w:t>i</w:t>
      </w:r>
      <w:proofErr w:type="spellEnd"/>
      <w:r>
        <w:t xml:space="preserve"> - фактические затраты, произведенные i-</w:t>
      </w:r>
      <w:r>
        <w:t xml:space="preserve">м получателем на </w:t>
      </w:r>
      <w:proofErr w:type="spellStart"/>
      <w:r>
        <w:t>уходные</w:t>
      </w:r>
      <w:proofErr w:type="spellEnd"/>
      <w:r>
        <w:t xml:space="preserve"> работы.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 xml:space="preserve">22. Доля затрат, произведенных получателями на </w:t>
      </w:r>
      <w:proofErr w:type="spellStart"/>
      <w:r>
        <w:t>уходные</w:t>
      </w:r>
      <w:proofErr w:type="spellEnd"/>
      <w:r>
        <w:t xml:space="preserve"> работы за виноградниками в плодоносящем возрасте, в общей сумме фактических затрат, произведенных получателями на </w:t>
      </w:r>
      <w:proofErr w:type="spellStart"/>
      <w:r>
        <w:t>уходные</w:t>
      </w:r>
      <w:proofErr w:type="spellEnd"/>
      <w:r>
        <w:t xml:space="preserve"> работы, рассчитывается по следующей формуле: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r>
        <w:rPr>
          <w:noProof/>
          <w:position w:val="-28"/>
        </w:rPr>
        <w:drawing>
          <wp:inline distT="0" distB="0" distL="0" distR="0">
            <wp:extent cx="1725930" cy="514350"/>
            <wp:effectExtent l="0" t="0" r="0" b="0"/>
            <wp:docPr id="2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3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proofErr w:type="gramStart"/>
      <w:r>
        <w:t>D</w:t>
      </w:r>
      <w:proofErr w:type="gramEnd"/>
      <w:r>
        <w:rPr>
          <w:vertAlign w:val="subscript"/>
        </w:rPr>
        <w:t>урпл</w:t>
      </w:r>
      <w:proofErr w:type="spellEnd"/>
      <w:r>
        <w:t xml:space="preserve"> - доля затрат, произведенных получателями на </w:t>
      </w:r>
      <w:proofErr w:type="spellStart"/>
      <w:r>
        <w:t>уходные</w:t>
      </w:r>
      <w:proofErr w:type="spellEnd"/>
      <w:r>
        <w:t xml:space="preserve"> работы за виноградниками в плодоносящем возрасте, в общей сумме фактических затрат, произведенных получателями на </w:t>
      </w:r>
      <w:proofErr w:type="spellStart"/>
      <w:r>
        <w:t>уходные</w:t>
      </w:r>
      <w:proofErr w:type="spellEnd"/>
      <w:r>
        <w:t xml:space="preserve"> работы по направлениям;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rPr>
          <w:noProof/>
          <w:position w:val="-2"/>
        </w:rPr>
        <w:drawing>
          <wp:inline distT="0" distB="0" distL="0" distR="0">
            <wp:extent cx="171450" cy="182880"/>
            <wp:effectExtent l="0" t="0" r="0" b="0"/>
            <wp:docPr id="2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знак суммирования;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r>
        <w:t>n</w:t>
      </w:r>
      <w:proofErr w:type="spellEnd"/>
      <w:r>
        <w:t xml:space="preserve"> - количество получ</w:t>
      </w:r>
      <w:r>
        <w:t>ателей;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Z</w:t>
      </w:r>
      <w:proofErr w:type="gramEnd"/>
      <w:r>
        <w:rPr>
          <w:vertAlign w:val="subscript"/>
        </w:rPr>
        <w:t>урплi</w:t>
      </w:r>
      <w:proofErr w:type="spellEnd"/>
      <w:r>
        <w:t xml:space="preserve"> - фактические затраты, произведенные i-м получателем на </w:t>
      </w:r>
      <w:proofErr w:type="spellStart"/>
      <w:r>
        <w:t>уходные</w:t>
      </w:r>
      <w:proofErr w:type="spellEnd"/>
      <w:r>
        <w:t xml:space="preserve"> работы за виноградниками в плодоносящем возрасте;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r>
        <w:t>Z</w:t>
      </w:r>
      <w:proofErr w:type="gramStart"/>
      <w:r>
        <w:rPr>
          <w:vertAlign w:val="subscript"/>
        </w:rPr>
        <w:t>у</w:t>
      </w:r>
      <w:proofErr w:type="gramEnd"/>
      <w:r>
        <w:rPr>
          <w:vertAlign w:val="subscript"/>
        </w:rPr>
        <w:t>i</w:t>
      </w:r>
      <w:proofErr w:type="spellEnd"/>
      <w:r>
        <w:t xml:space="preserve"> - фактические затраты, произведенные i-м получателем на </w:t>
      </w:r>
      <w:proofErr w:type="spellStart"/>
      <w:r>
        <w:t>уходные</w:t>
      </w:r>
      <w:proofErr w:type="spellEnd"/>
      <w:r>
        <w:t xml:space="preserve"> работы.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23. Объем бюджетных ассигнований, направляемых на п</w:t>
      </w:r>
      <w:r>
        <w:t>редоставление субсидий на возмещение части затрат, произведенных получателями на обеспечение закладки виноградников, рассчитывается по следующей формуле: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r>
        <w:t>V</w:t>
      </w:r>
      <w:r>
        <w:rPr>
          <w:vertAlign w:val="subscript"/>
        </w:rPr>
        <w:t>оз</w:t>
      </w:r>
      <w:proofErr w:type="spellEnd"/>
      <w:r>
        <w:t xml:space="preserve"> = </w:t>
      </w:r>
      <w:proofErr w:type="spellStart"/>
      <w:r>
        <w:t>V</w:t>
      </w:r>
      <w:r>
        <w:rPr>
          <w:vertAlign w:val="subscript"/>
        </w:rPr>
        <w:t>м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proofErr w:type="gramStart"/>
      <w:r>
        <w:t>D</w:t>
      </w:r>
      <w:proofErr w:type="gramEnd"/>
      <w:r>
        <w:rPr>
          <w:vertAlign w:val="subscript"/>
        </w:rPr>
        <w:t>оз</w:t>
      </w:r>
      <w:proofErr w:type="spellEnd"/>
      <w:r>
        <w:t>, где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proofErr w:type="gramStart"/>
      <w:r>
        <w:lastRenderedPageBreak/>
        <w:t>V</w:t>
      </w:r>
      <w:proofErr w:type="gramEnd"/>
      <w:r>
        <w:rPr>
          <w:vertAlign w:val="subscript"/>
        </w:rPr>
        <w:t>оз</w:t>
      </w:r>
      <w:proofErr w:type="spellEnd"/>
      <w:r>
        <w:t xml:space="preserve"> - объем бюджетных ассигнований, направляемых на предоставление субсидий на в</w:t>
      </w:r>
      <w:r>
        <w:t>озмещение части затрат, на обеспечение закладки виноградников;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м</w:t>
      </w:r>
      <w:proofErr w:type="spellEnd"/>
      <w:r>
        <w:t xml:space="preserve"> - объем бюджетных ассигнований, направляемых на предоставление субсидий на возмещение части затрат, произведенных получателями, на молодые виноградники;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D</w:t>
      </w:r>
      <w:proofErr w:type="gramEnd"/>
      <w:r>
        <w:rPr>
          <w:vertAlign w:val="subscript"/>
        </w:rPr>
        <w:t>оз</w:t>
      </w:r>
      <w:proofErr w:type="spellEnd"/>
      <w:r>
        <w:t xml:space="preserve"> - доля затрат, произведенных полу</w:t>
      </w:r>
      <w:r>
        <w:t>чателями на обеспечение закладки виноградников, в общей сумме фактических затрат, произведенных получателями на молодые виноградники.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24. Объем бюджетных ассигнований, направляемых на предоставление субсидий на возмещение части затрат, произведенных получа</w:t>
      </w:r>
      <w:r>
        <w:t>телями на приобретение посадочного материала, рассчитывается по следующей формуле: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r>
        <w:t>V</w:t>
      </w:r>
      <w:r>
        <w:rPr>
          <w:vertAlign w:val="subscript"/>
        </w:rPr>
        <w:t>ппм</w:t>
      </w:r>
      <w:proofErr w:type="spellEnd"/>
      <w:r>
        <w:t xml:space="preserve"> = </w:t>
      </w:r>
      <w:proofErr w:type="spellStart"/>
      <w:r>
        <w:t>V</w:t>
      </w:r>
      <w:r>
        <w:rPr>
          <w:vertAlign w:val="subscript"/>
        </w:rPr>
        <w:t>м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proofErr w:type="gramStart"/>
      <w:r>
        <w:t>D</w:t>
      </w:r>
      <w:proofErr w:type="gramEnd"/>
      <w:r>
        <w:rPr>
          <w:vertAlign w:val="subscript"/>
        </w:rPr>
        <w:t>ппм</w:t>
      </w:r>
      <w:proofErr w:type="spellEnd"/>
      <w:r>
        <w:t>, где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ппм</w:t>
      </w:r>
      <w:proofErr w:type="spellEnd"/>
      <w:r>
        <w:t xml:space="preserve"> - объем бюджетных ассигнований, направляемых на предоставление субсидий на возмещение части затрат, произведенных получателями на приобретение п</w:t>
      </w:r>
      <w:r>
        <w:t>осадочного материала;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м</w:t>
      </w:r>
      <w:proofErr w:type="spellEnd"/>
      <w:r>
        <w:t xml:space="preserve"> - объем бюджетных ассигнований, направляемых на предоставление субсидий на возмещение части затрат, произведенных получателями, на молодые виноградники;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D</w:t>
      </w:r>
      <w:proofErr w:type="gramEnd"/>
      <w:r>
        <w:rPr>
          <w:vertAlign w:val="subscript"/>
        </w:rPr>
        <w:t>ппм</w:t>
      </w:r>
      <w:proofErr w:type="spellEnd"/>
      <w:r>
        <w:t xml:space="preserve"> - доля затрат, произведенных получателями на приобретение посадочного материала, в общей сумме фактических затрат, произведенных получателями на молодые виноградники.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 xml:space="preserve">25. Объем бюджетных ассигнований, направляемых на предоставление субсидий на возмещение </w:t>
      </w:r>
      <w:r>
        <w:t>части затрат, произведенных получателями на организацию виноградных питомников на молодых виноградниках, рассчитывается по следующей формуле: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r>
        <w:t>V</w:t>
      </w:r>
      <w:r>
        <w:rPr>
          <w:vertAlign w:val="subscript"/>
        </w:rPr>
        <w:t>пм</w:t>
      </w:r>
      <w:proofErr w:type="spellEnd"/>
      <w:r>
        <w:t xml:space="preserve"> = </w:t>
      </w:r>
      <w:proofErr w:type="spellStart"/>
      <w:r>
        <w:t>V</w:t>
      </w:r>
      <w:r>
        <w:rPr>
          <w:vertAlign w:val="subscript"/>
        </w:rPr>
        <w:t>м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proofErr w:type="gramStart"/>
      <w:r>
        <w:t>D</w:t>
      </w:r>
      <w:proofErr w:type="gramEnd"/>
      <w:r>
        <w:rPr>
          <w:vertAlign w:val="subscript"/>
        </w:rPr>
        <w:t>пм</w:t>
      </w:r>
      <w:proofErr w:type="spellEnd"/>
      <w:r>
        <w:t>, где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пм</w:t>
      </w:r>
      <w:proofErr w:type="spellEnd"/>
      <w:r>
        <w:t xml:space="preserve"> - объем бюджетных ассигнований, направляемых на предоставление субсидий на возмещение части затрат, произведенных получателями на организацию виноградных питомников на молодых виноградниках;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м</w:t>
      </w:r>
      <w:proofErr w:type="spellEnd"/>
      <w:r>
        <w:t xml:space="preserve"> - объем бюджетных ассигнований, направляемых на предоставлени</w:t>
      </w:r>
      <w:r>
        <w:t>е субсидий на возмещение части затрат, произведенных получателями, на молодые виноградники;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D</w:t>
      </w:r>
      <w:proofErr w:type="gramEnd"/>
      <w:r>
        <w:rPr>
          <w:vertAlign w:val="subscript"/>
        </w:rPr>
        <w:t>пм</w:t>
      </w:r>
      <w:proofErr w:type="spellEnd"/>
      <w:r>
        <w:t xml:space="preserve"> - доля затрат, произведенных получателями на организацию виноградных питомников на молодых виноградниках, в общей сумме фактических затрат, произведенных получа</w:t>
      </w:r>
      <w:r>
        <w:t>телями на молодые виноградники.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26. Объем бюджетных ассигнований, направляемых на предоставление субсидий на возмещение части затрат, произведенных получателями на создание инфраструктуры на молодых виноградниках, рассчитывается по следующей формуле: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r>
        <w:t>V</w:t>
      </w:r>
      <w:r>
        <w:rPr>
          <w:vertAlign w:val="subscript"/>
        </w:rPr>
        <w:t>им</w:t>
      </w:r>
      <w:proofErr w:type="spellEnd"/>
      <w:r>
        <w:t xml:space="preserve"> </w:t>
      </w:r>
      <w:r>
        <w:t xml:space="preserve">= </w:t>
      </w:r>
      <w:proofErr w:type="spellStart"/>
      <w:r>
        <w:t>V</w:t>
      </w:r>
      <w:r>
        <w:rPr>
          <w:vertAlign w:val="subscript"/>
        </w:rPr>
        <w:t>м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proofErr w:type="gramStart"/>
      <w:r>
        <w:t>D</w:t>
      </w:r>
      <w:proofErr w:type="gramEnd"/>
      <w:r>
        <w:rPr>
          <w:vertAlign w:val="subscript"/>
        </w:rPr>
        <w:t>им</w:t>
      </w:r>
      <w:proofErr w:type="spellEnd"/>
      <w:r>
        <w:t>, где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им</w:t>
      </w:r>
      <w:proofErr w:type="spellEnd"/>
      <w:r>
        <w:t xml:space="preserve"> - объем бюджетных ассигнований, направляемых на предоставление субсидий на возмещение части затрат, произведенных получателями на создание инфраструктуры на молодых виноградниках;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м</w:t>
      </w:r>
      <w:proofErr w:type="spellEnd"/>
      <w:r>
        <w:t xml:space="preserve"> - объем бюджетных ассигнований, направляемых на пред</w:t>
      </w:r>
      <w:r>
        <w:t>оставление субсидий на возмещение части затрат, произведенных получателями, на молодые виноградники;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D</w:t>
      </w:r>
      <w:proofErr w:type="gramEnd"/>
      <w:r>
        <w:rPr>
          <w:vertAlign w:val="subscript"/>
        </w:rPr>
        <w:t>им</w:t>
      </w:r>
      <w:proofErr w:type="spellEnd"/>
      <w:r>
        <w:t xml:space="preserve"> - доля затрат, произведенных получателями на создание инфраструктуры на молодых виноградниках, в общей сумме фактических затрат, произведенных получате</w:t>
      </w:r>
      <w:r>
        <w:t>лями на молодые виноградники.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lastRenderedPageBreak/>
        <w:t>27. Объем бюджетных ассигнований, направляемых на предоставление субсидий на возмещение части затрат, произведенных получателями на применение удобрений и биотехнологий на молодых виноградниках, рассчитывается по следующей фор</w:t>
      </w:r>
      <w:r>
        <w:t>муле: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r>
        <w:t>V</w:t>
      </w:r>
      <w:r>
        <w:rPr>
          <w:vertAlign w:val="subscript"/>
        </w:rPr>
        <w:t>удм</w:t>
      </w:r>
      <w:proofErr w:type="spellEnd"/>
      <w:r>
        <w:t xml:space="preserve"> = </w:t>
      </w:r>
      <w:proofErr w:type="spellStart"/>
      <w:r>
        <w:t>V</w:t>
      </w:r>
      <w:r>
        <w:rPr>
          <w:vertAlign w:val="subscript"/>
        </w:rPr>
        <w:t>м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proofErr w:type="gramStart"/>
      <w:r>
        <w:t>D</w:t>
      </w:r>
      <w:proofErr w:type="gramEnd"/>
      <w:r>
        <w:rPr>
          <w:vertAlign w:val="subscript"/>
        </w:rPr>
        <w:t>удм</w:t>
      </w:r>
      <w:proofErr w:type="spellEnd"/>
      <w:r>
        <w:t>, где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удм</w:t>
      </w:r>
      <w:proofErr w:type="spellEnd"/>
      <w:r>
        <w:t xml:space="preserve"> - объем бюджетных ассигнований, направляемых на предоставление субсидий на возмещение части затрат, произведенных получателями на применение удобрений и биотехнологий на молодых виноградниках;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м</w:t>
      </w:r>
      <w:proofErr w:type="spellEnd"/>
      <w:r>
        <w:t xml:space="preserve"> - объем бюджетных ассигно</w:t>
      </w:r>
      <w:r>
        <w:t>ваний, направляемых на предоставление субсидий на возмещение части затрат, произведенных получателями, на молодые виноградники;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D</w:t>
      </w:r>
      <w:proofErr w:type="gramEnd"/>
      <w:r>
        <w:rPr>
          <w:vertAlign w:val="subscript"/>
        </w:rPr>
        <w:t>удм</w:t>
      </w:r>
      <w:proofErr w:type="spellEnd"/>
      <w:r>
        <w:t xml:space="preserve"> - доля затрат, произведенных получателями на применение удобрений и биотехнологий на молодых виноградниках, в общей сумме ф</w:t>
      </w:r>
      <w:r>
        <w:t>актических затрат, произведенных получателями на молодые виноградники.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28. Объем бюджетных ассигнований, направляемых на предоставление субсидий на возмещение части затрат, произведенных получателями на приобретение основных средств и оборудования на молод</w:t>
      </w:r>
      <w:r>
        <w:t>ых виноградниках, рассчитывается по следующей формуле: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r>
        <w:t>V</w:t>
      </w:r>
      <w:r>
        <w:rPr>
          <w:vertAlign w:val="subscript"/>
        </w:rPr>
        <w:t>ом</w:t>
      </w:r>
      <w:proofErr w:type="spellEnd"/>
      <w:r>
        <w:t xml:space="preserve"> = </w:t>
      </w:r>
      <w:proofErr w:type="spellStart"/>
      <w:r>
        <w:t>V</w:t>
      </w:r>
      <w:r>
        <w:rPr>
          <w:vertAlign w:val="subscript"/>
        </w:rPr>
        <w:t>м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proofErr w:type="gramStart"/>
      <w:r>
        <w:t>D</w:t>
      </w:r>
      <w:proofErr w:type="gramEnd"/>
      <w:r>
        <w:rPr>
          <w:vertAlign w:val="subscript"/>
        </w:rPr>
        <w:t>ом</w:t>
      </w:r>
      <w:proofErr w:type="spellEnd"/>
      <w:r>
        <w:t>, где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ом</w:t>
      </w:r>
      <w:proofErr w:type="spellEnd"/>
      <w:r>
        <w:t xml:space="preserve"> - объем бюджетных ассигнований, направляемых на предоставление субсидий на возмещение части затрат, произведенных получателями на приобретение основных средств и оборудования </w:t>
      </w:r>
      <w:r>
        <w:t>на молодых виноградниках;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м</w:t>
      </w:r>
      <w:proofErr w:type="spellEnd"/>
      <w:r>
        <w:t xml:space="preserve"> - объем бюджетных ассигнований, направляемых на предоставление субсидий на возмещение части затрат, произведенных получателями, на молодые виноградники;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D</w:t>
      </w:r>
      <w:proofErr w:type="gramEnd"/>
      <w:r>
        <w:rPr>
          <w:vertAlign w:val="subscript"/>
        </w:rPr>
        <w:t>ом</w:t>
      </w:r>
      <w:proofErr w:type="spellEnd"/>
      <w:r>
        <w:t xml:space="preserve"> - доля затрат, произведенных получателями на приобретение основных сре</w:t>
      </w:r>
      <w:r>
        <w:t>дств и оборудования на молодых виноградниках, в общей сумме фактических затрат, в общей сумме фактических затрат, произведенных получателями на молодые виноградники.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29. Объем бюджетных ассигнований, направляемых на предоставление субсидий на возмещение ча</w:t>
      </w:r>
      <w:r>
        <w:t>сти затрат, произведенных получателями на организацию виноградных питомников на виноградниках в плодоносящем возрасте, рассчитывается по следующей формуле: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r>
        <w:t>V</w:t>
      </w:r>
      <w:r>
        <w:rPr>
          <w:vertAlign w:val="subscript"/>
        </w:rPr>
        <w:t>ппл</w:t>
      </w:r>
      <w:proofErr w:type="spellEnd"/>
      <w:r>
        <w:t xml:space="preserve"> = </w:t>
      </w:r>
      <w:proofErr w:type="spellStart"/>
      <w:r>
        <w:t>V</w:t>
      </w:r>
      <w:r>
        <w:rPr>
          <w:vertAlign w:val="subscript"/>
        </w:rPr>
        <w:t>пл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proofErr w:type="gramStart"/>
      <w:r>
        <w:t>D</w:t>
      </w:r>
      <w:proofErr w:type="gramEnd"/>
      <w:r>
        <w:rPr>
          <w:vertAlign w:val="subscript"/>
        </w:rPr>
        <w:t>ппл</w:t>
      </w:r>
      <w:proofErr w:type="spellEnd"/>
      <w:r>
        <w:t>, где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ппл</w:t>
      </w:r>
      <w:proofErr w:type="spellEnd"/>
      <w:r>
        <w:t xml:space="preserve"> - объем бюджетных ассигнований, направляемых на предоставление субсидий на возмещение части затрат, произведенных получателями на организацию виноградных питомников на виноградниках в плодоносящем возрасте;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пл</w:t>
      </w:r>
      <w:proofErr w:type="spellEnd"/>
      <w:r>
        <w:t xml:space="preserve"> - объем бюджетных ассигнований, направляемых</w:t>
      </w:r>
      <w:r>
        <w:t xml:space="preserve"> на предоставление субсидий на возмещение части затрат, произведенных получателями, на виноградники в плодоносящем возрасте;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D</w:t>
      </w:r>
      <w:proofErr w:type="gramEnd"/>
      <w:r>
        <w:rPr>
          <w:vertAlign w:val="subscript"/>
        </w:rPr>
        <w:t>ппл</w:t>
      </w:r>
      <w:proofErr w:type="spellEnd"/>
      <w:r>
        <w:t xml:space="preserve"> - доля затрат, произведенных получателями на организацию виноградных питомников в плодоносящем возрасте, в общей сумме фактиче</w:t>
      </w:r>
      <w:r>
        <w:t>ских затрат, произведенных получателями на виноградники в плодоносящем возрасте.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 xml:space="preserve">30. Объем бюджетных ассигнований, направляемых на предоставление субсидий на возмещение части затрат, произведенных получателями на создание инфраструктуры на виноградниках в </w:t>
      </w:r>
      <w:r>
        <w:t>плодоносящем возрасте, рассчитывается по следующей формуле: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r>
        <w:t>V</w:t>
      </w:r>
      <w:r>
        <w:rPr>
          <w:vertAlign w:val="subscript"/>
        </w:rPr>
        <w:t>ипл</w:t>
      </w:r>
      <w:proofErr w:type="spellEnd"/>
      <w:r>
        <w:t xml:space="preserve"> = </w:t>
      </w:r>
      <w:proofErr w:type="spellStart"/>
      <w:r>
        <w:t>V</w:t>
      </w:r>
      <w:r>
        <w:rPr>
          <w:vertAlign w:val="subscript"/>
        </w:rPr>
        <w:t>пл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proofErr w:type="gramStart"/>
      <w:r>
        <w:t>D</w:t>
      </w:r>
      <w:proofErr w:type="gramEnd"/>
      <w:r>
        <w:rPr>
          <w:vertAlign w:val="subscript"/>
        </w:rPr>
        <w:t>ипл</w:t>
      </w:r>
      <w:proofErr w:type="spellEnd"/>
      <w:r>
        <w:t>, где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proofErr w:type="gramStart"/>
      <w:r>
        <w:lastRenderedPageBreak/>
        <w:t>V</w:t>
      </w:r>
      <w:proofErr w:type="gramEnd"/>
      <w:r>
        <w:rPr>
          <w:vertAlign w:val="subscript"/>
        </w:rPr>
        <w:t>ипл</w:t>
      </w:r>
      <w:proofErr w:type="spellEnd"/>
      <w:r>
        <w:t xml:space="preserve"> - объем бюджетных ассигнований, направляемых на предоставление субсидий на возмещение части затрат, произведенных получателями на создание инфраструктуры на виноградн</w:t>
      </w:r>
      <w:r>
        <w:t>иках в плодоносящем возрасте;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пл</w:t>
      </w:r>
      <w:proofErr w:type="spellEnd"/>
      <w:r>
        <w:t xml:space="preserve"> - объем бюджетных ассигнований, направляемых на предоставление субсидий на возмещение части затрат, произведенных получателями, на виноградники в плодоносящем возрасте;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D</w:t>
      </w:r>
      <w:proofErr w:type="gramEnd"/>
      <w:r>
        <w:rPr>
          <w:vertAlign w:val="subscript"/>
        </w:rPr>
        <w:t>ипл</w:t>
      </w:r>
      <w:proofErr w:type="spellEnd"/>
      <w:r>
        <w:t xml:space="preserve"> - доля затрат, произведенных получателями на соз</w:t>
      </w:r>
      <w:r>
        <w:t>дание инфраструктуры на виноградниках в плодоносящем возрасте, в общей сумме фактических затрат, произведенных получателями на виноградники в плодоносящем возрасте.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31. Объем бюджетных ассигнований, направляемых на предоставление субсидий на возмещение час</w:t>
      </w:r>
      <w:r>
        <w:t>ти затрат, произведенных получателями на применение удобрений и биотехнологий на виноградниках в плодоносящем возрасте, рассчитывается по следующей формуле: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r>
        <w:t>V</w:t>
      </w:r>
      <w:r>
        <w:rPr>
          <w:vertAlign w:val="subscript"/>
        </w:rPr>
        <w:t>удпл</w:t>
      </w:r>
      <w:proofErr w:type="spellEnd"/>
      <w:r>
        <w:t xml:space="preserve"> = </w:t>
      </w:r>
      <w:proofErr w:type="spellStart"/>
      <w:r>
        <w:t>V</w:t>
      </w:r>
      <w:r>
        <w:rPr>
          <w:vertAlign w:val="subscript"/>
        </w:rPr>
        <w:t>пл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proofErr w:type="gramStart"/>
      <w:r>
        <w:t>D</w:t>
      </w:r>
      <w:proofErr w:type="gramEnd"/>
      <w:r>
        <w:rPr>
          <w:vertAlign w:val="subscript"/>
        </w:rPr>
        <w:t>удпл</w:t>
      </w:r>
      <w:proofErr w:type="spellEnd"/>
      <w:r>
        <w:t>, где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удпл</w:t>
      </w:r>
      <w:proofErr w:type="spellEnd"/>
      <w:r>
        <w:t xml:space="preserve"> - объем бюджетных ассигнований, направляемых на предоставление суб</w:t>
      </w:r>
      <w:r>
        <w:t>сидий на возмещение части затрат, произведенных получателями на применение удобрений и биотехнологий на виноградниках в плодоносящем возрасте;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пл</w:t>
      </w:r>
      <w:proofErr w:type="spellEnd"/>
      <w:r>
        <w:t xml:space="preserve"> - объем бюджетных ассигнований, направляемых на предоставление субсидий на возмещение части затрат, произведе</w:t>
      </w:r>
      <w:r>
        <w:t>нных получателями, на виноградники в плодоносящем возрасте;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D</w:t>
      </w:r>
      <w:proofErr w:type="gramEnd"/>
      <w:r>
        <w:rPr>
          <w:vertAlign w:val="subscript"/>
        </w:rPr>
        <w:t>удпл</w:t>
      </w:r>
      <w:proofErr w:type="spellEnd"/>
      <w:r>
        <w:t xml:space="preserve"> - доля затрат, произведенных получателями на применение удобрений и биотехнологий на виноградниках в плодоносящем возрасте, в общей сумме фактических затрат, произведенных получателями на ви</w:t>
      </w:r>
      <w:r>
        <w:t>ноградники в плодоносящем возрасте.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32. Объем бюджетных ассигнований, направляемых на предоставление субсидий на возмещение части затрат, произведенных получателями на приобретение основных средств и оборудования на виноградниках в плодоносящем возрасте, р</w:t>
      </w:r>
      <w:r>
        <w:t>ассчитывается по следующей формуле: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r>
        <w:t>V</w:t>
      </w:r>
      <w:r>
        <w:rPr>
          <w:vertAlign w:val="subscript"/>
        </w:rPr>
        <w:t>опл</w:t>
      </w:r>
      <w:proofErr w:type="spellEnd"/>
      <w:r>
        <w:t xml:space="preserve"> = </w:t>
      </w:r>
      <w:proofErr w:type="spellStart"/>
      <w:r>
        <w:t>V</w:t>
      </w:r>
      <w:r>
        <w:rPr>
          <w:vertAlign w:val="subscript"/>
        </w:rPr>
        <w:t>пл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proofErr w:type="gramStart"/>
      <w:r>
        <w:t>D</w:t>
      </w:r>
      <w:proofErr w:type="gramEnd"/>
      <w:r>
        <w:rPr>
          <w:vertAlign w:val="subscript"/>
        </w:rPr>
        <w:t>опл</w:t>
      </w:r>
      <w:proofErr w:type="spellEnd"/>
      <w:r>
        <w:t>, где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опл</w:t>
      </w:r>
      <w:proofErr w:type="spellEnd"/>
      <w:r>
        <w:t xml:space="preserve"> - объем бюджетных ассигнований, направляемых на предоставление субсидий на возмещение части затрат, произведенных получателями на приобретение основных средств и оборудования на виноградника</w:t>
      </w:r>
      <w:r>
        <w:t>х в плодоносящем возрасте;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пл</w:t>
      </w:r>
      <w:proofErr w:type="spellEnd"/>
      <w:r>
        <w:t xml:space="preserve"> - объем бюджетных ассигнований, направляемых на предоставление субсидий на возмещение части затрат, произведенных получателями, на виноградники в плодоносящем возрасте;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D</w:t>
      </w:r>
      <w:proofErr w:type="gramEnd"/>
      <w:r>
        <w:rPr>
          <w:vertAlign w:val="subscript"/>
        </w:rPr>
        <w:t>опл</w:t>
      </w:r>
      <w:proofErr w:type="spellEnd"/>
      <w:r>
        <w:t xml:space="preserve"> - доля затрат, произведенных получателями на приобр</w:t>
      </w:r>
      <w:r>
        <w:t>етение основных средств и оборудования на виноградниках в плодоносящем возрасте, в общей сумме фактических затрат, произведенных получателями, в общей сумме фактических затрат, произведенных получателями на виноградники в плодоносящем возрасте.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 xml:space="preserve">33. Объем бюджетных ассигнований, направляемых на предоставление субсидий на возмещение части затрат, произведенных получателями на </w:t>
      </w:r>
      <w:proofErr w:type="spellStart"/>
      <w:r>
        <w:t>уходные</w:t>
      </w:r>
      <w:proofErr w:type="spellEnd"/>
      <w:r>
        <w:t xml:space="preserve"> работы в течение 4 лет с учетом затрат на приобретение и установку шпалер, рассчитывается по следующей формуле: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r>
        <w:t>V</w:t>
      </w:r>
      <w:r>
        <w:rPr>
          <w:vertAlign w:val="subscript"/>
        </w:rPr>
        <w:t>ур</w:t>
      </w:r>
      <w:proofErr w:type="spellEnd"/>
      <w:r>
        <w:t xml:space="preserve"> = </w:t>
      </w:r>
      <w:proofErr w:type="spellStart"/>
      <w:r>
        <w:t>V</w:t>
      </w:r>
      <w:r>
        <w:rPr>
          <w:vertAlign w:val="subscript"/>
        </w:rPr>
        <w:t>у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proofErr w:type="gramStart"/>
      <w:r>
        <w:t>D</w:t>
      </w:r>
      <w:proofErr w:type="gramEnd"/>
      <w:r>
        <w:rPr>
          <w:vertAlign w:val="subscript"/>
        </w:rPr>
        <w:t>ур</w:t>
      </w:r>
      <w:proofErr w:type="spellEnd"/>
      <w:r>
        <w:t>, где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ур</w:t>
      </w:r>
      <w:proofErr w:type="spellEnd"/>
      <w:r>
        <w:t xml:space="preserve"> - объем бюджетных ассигнований, направляемых на предоставление субсидий на </w:t>
      </w:r>
      <w:r>
        <w:lastRenderedPageBreak/>
        <w:t xml:space="preserve">возмещение части затрат, произведенных получателями на </w:t>
      </w:r>
      <w:proofErr w:type="spellStart"/>
      <w:r>
        <w:t>уходные</w:t>
      </w:r>
      <w:proofErr w:type="spellEnd"/>
      <w:r>
        <w:t xml:space="preserve"> работы в течение 4 лет с учетом затрат на приобретение и установку шпалер;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у</w:t>
      </w:r>
      <w:proofErr w:type="spellEnd"/>
      <w:r>
        <w:t xml:space="preserve"> - объем бюджетных ассигнований, направляемых на предоставление субсидий на возмещение части затрат, произведенных получателями, на </w:t>
      </w:r>
      <w:proofErr w:type="spellStart"/>
      <w:r>
        <w:t>уходные</w:t>
      </w:r>
      <w:proofErr w:type="spellEnd"/>
      <w:r>
        <w:t xml:space="preserve"> работы;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D</w:t>
      </w:r>
      <w:proofErr w:type="gramEnd"/>
      <w:r>
        <w:rPr>
          <w:vertAlign w:val="subscript"/>
        </w:rPr>
        <w:t>ур</w:t>
      </w:r>
      <w:proofErr w:type="spellEnd"/>
      <w:r>
        <w:t xml:space="preserve"> - доля затрат, произведенных получателями на </w:t>
      </w:r>
      <w:proofErr w:type="spellStart"/>
      <w:r>
        <w:t>уходные</w:t>
      </w:r>
      <w:proofErr w:type="spellEnd"/>
      <w:r>
        <w:t xml:space="preserve"> работы в течение 4 лет с учетом затрат на приобрете</w:t>
      </w:r>
      <w:r>
        <w:t xml:space="preserve">ние и установку шпалер, в общей сумме фактических затрат, произведенных получателями на </w:t>
      </w:r>
      <w:proofErr w:type="spellStart"/>
      <w:r>
        <w:t>уходные</w:t>
      </w:r>
      <w:proofErr w:type="spellEnd"/>
      <w:r>
        <w:t xml:space="preserve"> работы.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 xml:space="preserve">34. Объем бюджетных ассигнований, направляемых на предоставление субсидий на возмещение части затрат, произведенных получателями на </w:t>
      </w:r>
      <w:proofErr w:type="spellStart"/>
      <w:r>
        <w:t>уходные</w:t>
      </w:r>
      <w:proofErr w:type="spellEnd"/>
      <w:r>
        <w:t xml:space="preserve"> работы в теч</w:t>
      </w:r>
      <w:r>
        <w:t>ение 4 лет, без учета затрат на приобретение и установку шпалер, рассчитывается по следующей формуле: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r>
        <w:t>V</w:t>
      </w:r>
      <w:r>
        <w:rPr>
          <w:vertAlign w:val="subscript"/>
        </w:rPr>
        <w:t>урбш</w:t>
      </w:r>
      <w:proofErr w:type="spellEnd"/>
      <w:r>
        <w:t xml:space="preserve"> = </w:t>
      </w:r>
      <w:proofErr w:type="spellStart"/>
      <w:r>
        <w:t>V</w:t>
      </w:r>
      <w:r>
        <w:rPr>
          <w:vertAlign w:val="subscript"/>
        </w:rPr>
        <w:t>у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proofErr w:type="gramStart"/>
      <w:r>
        <w:t>D</w:t>
      </w:r>
      <w:proofErr w:type="gramEnd"/>
      <w:r>
        <w:rPr>
          <w:vertAlign w:val="subscript"/>
        </w:rPr>
        <w:t>урбш</w:t>
      </w:r>
      <w:proofErr w:type="spellEnd"/>
      <w:r>
        <w:t>, где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урбш</w:t>
      </w:r>
      <w:proofErr w:type="spellEnd"/>
      <w:r>
        <w:t xml:space="preserve"> - объем бюджетных ассигнований, направляемых на предоставление субсидий на возмещение части затрат, произведенных получате</w:t>
      </w:r>
      <w:r>
        <w:t xml:space="preserve">лями на </w:t>
      </w:r>
      <w:proofErr w:type="spellStart"/>
      <w:r>
        <w:t>уходные</w:t>
      </w:r>
      <w:proofErr w:type="spellEnd"/>
      <w:r>
        <w:t xml:space="preserve"> работы в течение 4 лет, без учета затрат на приобретение и установку шпалер;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у</w:t>
      </w:r>
      <w:proofErr w:type="spellEnd"/>
      <w:r>
        <w:t xml:space="preserve"> - объем бюджетных ассигнований, направляемых на предоставление субсидий на возмещение части затрат, произведенных получателями, на </w:t>
      </w:r>
      <w:proofErr w:type="spellStart"/>
      <w:r>
        <w:t>уходные</w:t>
      </w:r>
      <w:proofErr w:type="spellEnd"/>
      <w:r>
        <w:t xml:space="preserve"> работы;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D</w:t>
      </w:r>
      <w:proofErr w:type="gramEnd"/>
      <w:r>
        <w:rPr>
          <w:vertAlign w:val="subscript"/>
        </w:rPr>
        <w:t>урбш</w:t>
      </w:r>
      <w:proofErr w:type="spellEnd"/>
      <w:r>
        <w:t xml:space="preserve"> - доля </w:t>
      </w:r>
      <w:r>
        <w:t xml:space="preserve">затрат, произведенных получателями на </w:t>
      </w:r>
      <w:proofErr w:type="spellStart"/>
      <w:r>
        <w:t>уходные</w:t>
      </w:r>
      <w:proofErr w:type="spellEnd"/>
      <w:r>
        <w:t xml:space="preserve"> работы в течение 4 лет, без учета затрат на приобретение и установку шпалер, в общей сумме фактических затрат, произведенных получателями на </w:t>
      </w:r>
      <w:proofErr w:type="spellStart"/>
      <w:r>
        <w:t>уходные</w:t>
      </w:r>
      <w:proofErr w:type="spellEnd"/>
      <w:r>
        <w:t xml:space="preserve"> работы.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35. Объем бюджетных ассигнований, направляемых на пре</w:t>
      </w:r>
      <w:r>
        <w:t xml:space="preserve">доставление субсидий на возмещение части затрат, произведенных получателями на </w:t>
      </w:r>
      <w:proofErr w:type="spellStart"/>
      <w:r>
        <w:t>уходные</w:t>
      </w:r>
      <w:proofErr w:type="spellEnd"/>
      <w:r>
        <w:t xml:space="preserve"> работы за виноградниками в плодоносящем возрасте, рассчитывается по следующей формуле: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r>
        <w:t>V</w:t>
      </w:r>
      <w:r>
        <w:rPr>
          <w:vertAlign w:val="subscript"/>
        </w:rPr>
        <w:t>урбпл</w:t>
      </w:r>
      <w:proofErr w:type="spellEnd"/>
      <w:r>
        <w:t xml:space="preserve"> = </w:t>
      </w:r>
      <w:proofErr w:type="spellStart"/>
      <w:r>
        <w:t>V</w:t>
      </w:r>
      <w:r>
        <w:rPr>
          <w:vertAlign w:val="subscript"/>
        </w:rPr>
        <w:t>у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proofErr w:type="gramStart"/>
      <w:r>
        <w:t>D</w:t>
      </w:r>
      <w:proofErr w:type="gramEnd"/>
      <w:r>
        <w:rPr>
          <w:vertAlign w:val="subscript"/>
        </w:rPr>
        <w:t>урпл</w:t>
      </w:r>
      <w:proofErr w:type="spellEnd"/>
      <w:r>
        <w:t>, где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урбпл</w:t>
      </w:r>
      <w:proofErr w:type="spellEnd"/>
      <w:r>
        <w:t xml:space="preserve"> - объем бюджетных ассигнований, направляемых на </w:t>
      </w:r>
      <w:r>
        <w:t xml:space="preserve">предоставление субсидий на возмещение части затрат, произведенных получателями на </w:t>
      </w:r>
      <w:proofErr w:type="spellStart"/>
      <w:r>
        <w:t>уходные</w:t>
      </w:r>
      <w:proofErr w:type="spellEnd"/>
      <w:r>
        <w:t xml:space="preserve"> работы за виноградниками в плодоносящем возрасте;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у</w:t>
      </w:r>
      <w:proofErr w:type="spellEnd"/>
      <w:r>
        <w:t xml:space="preserve"> - объем бюджетных ассигнований, направляемых на предоставление субсидий на возмещение части затрат, произведенных</w:t>
      </w:r>
      <w:r>
        <w:t xml:space="preserve"> получателями, на </w:t>
      </w:r>
      <w:proofErr w:type="spellStart"/>
      <w:r>
        <w:t>уходные</w:t>
      </w:r>
      <w:proofErr w:type="spellEnd"/>
      <w:r>
        <w:t xml:space="preserve"> работы;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D</w:t>
      </w:r>
      <w:proofErr w:type="gramEnd"/>
      <w:r>
        <w:rPr>
          <w:vertAlign w:val="subscript"/>
        </w:rPr>
        <w:t>урбпл</w:t>
      </w:r>
      <w:proofErr w:type="spellEnd"/>
      <w:r>
        <w:t xml:space="preserve"> - доля затрат, произведенных получателями на </w:t>
      </w:r>
      <w:proofErr w:type="spellStart"/>
      <w:r>
        <w:t>уходные</w:t>
      </w:r>
      <w:proofErr w:type="spellEnd"/>
      <w:r>
        <w:t xml:space="preserve"> работы за виноградниками в плодоносящем возрасте, в общей сумме фактических затрат, произведенных получателями на </w:t>
      </w:r>
      <w:proofErr w:type="spellStart"/>
      <w:r>
        <w:t>уходные</w:t>
      </w:r>
      <w:proofErr w:type="spellEnd"/>
      <w:r>
        <w:t xml:space="preserve"> работы по направлениям.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36. Размер ставк</w:t>
      </w:r>
      <w:r>
        <w:t>и на 1 гектар площади обеспечения закладки виноградников рассчитывается по следующей формуле: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r>
        <w:rPr>
          <w:noProof/>
          <w:position w:val="-28"/>
        </w:rPr>
        <w:drawing>
          <wp:inline distT="0" distB="0" distL="0" distR="0">
            <wp:extent cx="3326130" cy="514350"/>
            <wp:effectExtent l="0" t="0" r="0" b="0"/>
            <wp:docPr id="2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13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r>
        <w:t>Ст</w:t>
      </w:r>
      <w:r>
        <w:rPr>
          <w:vertAlign w:val="subscript"/>
        </w:rPr>
        <w:t>з</w:t>
      </w:r>
      <w:proofErr w:type="spellEnd"/>
      <w:r>
        <w:t xml:space="preserve"> - размер ставки на 1 гектар площади обеспечения закладки виноградников;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r>
        <w:t>V</w:t>
      </w:r>
      <w:r>
        <w:rPr>
          <w:vertAlign w:val="subscript"/>
        </w:rPr>
        <w:t>оз</w:t>
      </w:r>
      <w:proofErr w:type="spellEnd"/>
      <w:r>
        <w:t xml:space="preserve"> - объем бюджетных ассигнований, направляемых </w:t>
      </w:r>
      <w:proofErr w:type="gramStart"/>
      <w:r>
        <w:t>на</w:t>
      </w:r>
      <w:proofErr w:type="gramEnd"/>
    </w:p>
    <w:p w:rsidR="00FE216F" w:rsidRDefault="00F54593">
      <w:pPr>
        <w:pStyle w:val="ConsPlusNormal0"/>
        <w:spacing w:before="240"/>
        <w:jc w:val="both"/>
      </w:pPr>
      <w:r>
        <w:t>предоставление субсидий на возмещение части затрат, на обеспечение закладки виноградников;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rPr>
          <w:noProof/>
          <w:position w:val="-2"/>
        </w:rPr>
        <w:drawing>
          <wp:inline distT="0" distB="0" distL="0" distR="0">
            <wp:extent cx="171450" cy="182880"/>
            <wp:effectExtent l="0" t="0" r="0" b="0"/>
            <wp:docPr id="2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знак суммирования;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r>
        <w:lastRenderedPageBreak/>
        <w:t>n</w:t>
      </w:r>
      <w:proofErr w:type="spellEnd"/>
      <w:r>
        <w:t xml:space="preserve"> - количество получателей;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r>
        <w:t>S</w:t>
      </w:r>
      <w:proofErr w:type="gramStart"/>
      <w:r>
        <w:rPr>
          <w:vertAlign w:val="subscript"/>
        </w:rPr>
        <w:t>з</w:t>
      </w:r>
      <w:proofErr w:type="gramEnd"/>
      <w:r>
        <w:rPr>
          <w:vertAlign w:val="subscript"/>
        </w:rPr>
        <w:t>i</w:t>
      </w:r>
      <w:proofErr w:type="spellEnd"/>
      <w:r>
        <w:t xml:space="preserve"> - размер площади закладки виноградных насаждений i-го получателя;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r>
        <w:t>k</w:t>
      </w:r>
      <w:r>
        <w:rPr>
          <w:vertAlign w:val="subscript"/>
        </w:rPr>
        <w:t>1</w:t>
      </w:r>
      <w:proofErr w:type="spellEnd"/>
      <w:r>
        <w:t xml:space="preserve"> - повышающий коэффициент на 1 гектар площ</w:t>
      </w:r>
      <w:r>
        <w:t xml:space="preserve">ади закладки виноградных насаждений с плотностью посадки свыше 2222 растений на 1 гектар, равный 1,40 (в случае отсутствия площади закладки виноградных насаждений с плотностью посадки свыше 2222 растений на 1 </w:t>
      </w:r>
      <w:proofErr w:type="gramStart"/>
      <w:r>
        <w:t>гектар</w:t>
      </w:r>
      <w:proofErr w:type="gramEnd"/>
      <w:r>
        <w:t xml:space="preserve"> данный повышающий коэффициент не применя</w:t>
      </w:r>
      <w:r>
        <w:t>ется);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r>
        <w:t>k</w:t>
      </w:r>
      <w:r>
        <w:rPr>
          <w:vertAlign w:val="subscript"/>
        </w:rPr>
        <w:t>2</w:t>
      </w:r>
      <w:proofErr w:type="spellEnd"/>
      <w:r>
        <w:t xml:space="preserve"> - повышающий коэффициент на 1 гектар площади закладки виноградных насаждений с плотностью посадки свыше 3333 растений на 1 гектар, равный 1,70 (в случае отсутствия площади закладки виноградных насаждений с плотностью посадки свыше 3333 растений н</w:t>
      </w:r>
      <w:r>
        <w:t xml:space="preserve">а 1 </w:t>
      </w:r>
      <w:proofErr w:type="gramStart"/>
      <w:r>
        <w:t>гектар</w:t>
      </w:r>
      <w:proofErr w:type="gramEnd"/>
      <w:r>
        <w:t xml:space="preserve"> данный повышающий коэффициент не применяется);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k</w:t>
      </w:r>
      <w:r>
        <w:rPr>
          <w:vertAlign w:val="subscript"/>
        </w:rPr>
        <w:t>3</w:t>
      </w:r>
      <w:proofErr w:type="spellEnd"/>
      <w:r>
        <w:t xml:space="preserve"> - повышающий коэффициент на 1 гектар площади закладки виноградных насаждений, в отношении которых получателями средств осуществляется использование автохтонных (аборигенных) сортов при посадке виноградных насаждений, равный 1,3 (в случае отсутствия площад</w:t>
      </w:r>
      <w:r>
        <w:t>и закладки виноградных насаждений, в отношении которых получателями средств осуществляется использование автохтонных (аборигенных) сортов при посадке виноградных насаждений повышающий коэффициент не применяется);</w:t>
      </w:r>
      <w:proofErr w:type="gramEnd"/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r>
        <w:t>k</w:t>
      </w:r>
      <w:r>
        <w:rPr>
          <w:vertAlign w:val="subscript"/>
        </w:rPr>
        <w:t>4</w:t>
      </w:r>
      <w:proofErr w:type="spellEnd"/>
      <w:r>
        <w:t xml:space="preserve"> - повышающий коэффициент на 1 гектар пло</w:t>
      </w:r>
      <w:r>
        <w:t xml:space="preserve">щади закладки виноградных насаждений, в </w:t>
      </w:r>
      <w:proofErr w:type="gramStart"/>
      <w:r>
        <w:t>целях</w:t>
      </w:r>
      <w:proofErr w:type="gramEnd"/>
      <w:r>
        <w:t xml:space="preserve"> возделывания которых используются земельные участки, в отношении которых внесены сведения в федеральный реестр винограде пригодных земель, равный 1,1 (в случае отсутствия площади закладки виноградных насаждений</w:t>
      </w:r>
      <w:r>
        <w:t xml:space="preserve">, в целях возделывания которых используются земельные участки, в отношении которых внесены сведения в федеральный реестр </w:t>
      </w:r>
      <w:proofErr w:type="spellStart"/>
      <w:r>
        <w:t>виноградопригодных</w:t>
      </w:r>
      <w:proofErr w:type="spellEnd"/>
      <w:r>
        <w:t xml:space="preserve"> земель повышающий коэффициент не применяется);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k</w:t>
      </w:r>
      <w:r>
        <w:rPr>
          <w:vertAlign w:val="subscript"/>
        </w:rPr>
        <w:t>5</w:t>
      </w:r>
      <w:proofErr w:type="spellEnd"/>
      <w:r>
        <w:t xml:space="preserve"> - повышающий коэффициент на 1 гектар площади закладки виноградных </w:t>
      </w:r>
      <w:r>
        <w:t xml:space="preserve">насаждений, в отношении которых получателями являются производители вина, крепленого вина и игристого вина, имеющие сертификат качества Федеральной </w:t>
      </w:r>
      <w:proofErr w:type="spellStart"/>
      <w:r>
        <w:t>саморегулируемой</w:t>
      </w:r>
      <w:proofErr w:type="spellEnd"/>
      <w:r>
        <w:t xml:space="preserve"> организации виноградарей и виноделов России и право на использование эмблем (знаков) "Вино </w:t>
      </w:r>
      <w:r>
        <w:t xml:space="preserve">России", "Коньяк России" в соответствии с </w:t>
      </w:r>
      <w:hyperlink r:id="rId74" w:tooltip="Федеральный закон от 27.12.2019 N 468-ФЗ (ред. от 31.07.2025) &quot;О виноградарстве и виноделии в Российской Федерации&quot; {КонсультантПлюс}">
        <w:r>
          <w:rPr>
            <w:color w:val="0000FF"/>
          </w:rPr>
          <w:t>пунктом 5 части 10 статьи 9</w:t>
        </w:r>
      </w:hyperlink>
      <w:r>
        <w:t xml:space="preserve"> Федерального закона "О виноградарстве и виноделии в Российской Федерации</w:t>
      </w:r>
      <w:proofErr w:type="gramEnd"/>
      <w:r>
        <w:t xml:space="preserve">", </w:t>
      </w:r>
      <w:proofErr w:type="gramStart"/>
      <w:r>
        <w:t>равный 1,2 (в случае отсутствия площади закладки виноградных насаждений, в отношении которых получателями являют</w:t>
      </w:r>
      <w:r>
        <w:t xml:space="preserve">ся производители вина, крепленого вина и игристого вина, имеющие сертификат качества Федеральной </w:t>
      </w:r>
      <w:proofErr w:type="spellStart"/>
      <w:r>
        <w:t>саморегулируемой</w:t>
      </w:r>
      <w:proofErr w:type="spellEnd"/>
      <w:r>
        <w:t xml:space="preserve"> организации виноградарей и виноделов России и право на использование эмблем (знаков) "Вино России", "Коньяк России" в соответствии с </w:t>
      </w:r>
      <w:hyperlink r:id="rId75" w:tooltip="Федеральный закон от 27.12.2019 N 468-ФЗ (ред. от 31.07.2025) &quot;О виноградарстве и виноделии в Российской Федерации&quot; {КонсультантПлюс}">
        <w:r>
          <w:rPr>
            <w:color w:val="0000FF"/>
          </w:rPr>
          <w:t xml:space="preserve">пунктом 5 </w:t>
        </w:r>
        <w:r>
          <w:rPr>
            <w:color w:val="0000FF"/>
          </w:rPr>
          <w:t>части 10 статьи 9</w:t>
        </w:r>
      </w:hyperlink>
      <w:r>
        <w:t xml:space="preserve"> Федерального закона "О виноградарстве и виноделии в Российской Федерации" повышающий</w:t>
      </w:r>
      <w:proofErr w:type="gramEnd"/>
      <w:r>
        <w:t xml:space="preserve"> коэффициент не применяется);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k</w:t>
      </w:r>
      <w:proofErr w:type="gramEnd"/>
      <w:r>
        <w:rPr>
          <w:vertAlign w:val="subscript"/>
        </w:rPr>
        <w:t>стр</w:t>
      </w:r>
      <w:proofErr w:type="spellEnd"/>
      <w:r>
        <w:t xml:space="preserve"> - повышающий коэффициент на 1 гектар площади виноградных насаждений, для виноградных насаждений, в отношении которых по</w:t>
      </w:r>
      <w:r>
        <w:t>лучателем осуществляется страхование рисков при утрате (гибели) урожая сельскохозяйственных культур и (или) утрате (гибели) посадок многолетних насаждений, равный 1,15 (в случае отсутствия площади виноградных насаждений, в отношении которых получателем осу</w:t>
      </w:r>
      <w:r>
        <w:t>ществляется страхование рисков при утрате (гибели) урожая сельскохозяйственных культур и (или) утрате (гибели) посадок многолетних насаждений, данный повышающий коэффициент не применяется).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 xml:space="preserve">37. Размер субсидии, предоставляемой </w:t>
      </w:r>
      <w:proofErr w:type="spellStart"/>
      <w:r>
        <w:t>i-му</w:t>
      </w:r>
      <w:proofErr w:type="spellEnd"/>
      <w:r>
        <w:t xml:space="preserve"> получателю на возмещение</w:t>
      </w:r>
      <w:r>
        <w:t xml:space="preserve"> части затрат, произведенных i-м получателем на обеспечение закладки виноградников, рассчитывается по следующей формуле: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r>
        <w:t>P</w:t>
      </w:r>
      <w:r>
        <w:rPr>
          <w:vertAlign w:val="subscript"/>
        </w:rPr>
        <w:t>зi</w:t>
      </w:r>
      <w:proofErr w:type="spellEnd"/>
      <w:r>
        <w:t xml:space="preserve"> = </w:t>
      </w:r>
      <w:proofErr w:type="spellStart"/>
      <w:r>
        <w:t>Ст</w:t>
      </w:r>
      <w:r>
        <w:rPr>
          <w:vertAlign w:val="subscript"/>
        </w:rPr>
        <w:t>з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(</w:t>
      </w:r>
      <w:proofErr w:type="spellStart"/>
      <w:r>
        <w:t>S</w:t>
      </w:r>
      <w:r>
        <w:rPr>
          <w:vertAlign w:val="subscript"/>
        </w:rPr>
        <w:t>зi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k</w:t>
      </w:r>
      <w:r>
        <w:rPr>
          <w:vertAlign w:val="subscript"/>
        </w:rPr>
        <w:t>1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k</w:t>
      </w:r>
      <w:r>
        <w:rPr>
          <w:vertAlign w:val="subscript"/>
        </w:rPr>
        <w:t>2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k</w:t>
      </w:r>
      <w:r>
        <w:rPr>
          <w:vertAlign w:val="subscript"/>
        </w:rPr>
        <w:t>3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k</w:t>
      </w:r>
      <w:r>
        <w:rPr>
          <w:vertAlign w:val="subscript"/>
        </w:rPr>
        <w:t>4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k</w:t>
      </w:r>
      <w:r>
        <w:rPr>
          <w:vertAlign w:val="subscript"/>
        </w:rPr>
        <w:t>5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proofErr w:type="gramStart"/>
      <w:r>
        <w:t>k</w:t>
      </w:r>
      <w:proofErr w:type="gramEnd"/>
      <w:r>
        <w:rPr>
          <w:vertAlign w:val="subscript"/>
        </w:rPr>
        <w:t>стр</w:t>
      </w:r>
      <w:proofErr w:type="spellEnd"/>
      <w:r>
        <w:t>), где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r>
        <w:t>P</w:t>
      </w:r>
      <w:proofErr w:type="gramStart"/>
      <w:r>
        <w:rPr>
          <w:vertAlign w:val="subscript"/>
        </w:rPr>
        <w:t>з</w:t>
      </w:r>
      <w:proofErr w:type="gramEnd"/>
      <w:r>
        <w:rPr>
          <w:vertAlign w:val="subscript"/>
        </w:rPr>
        <w:t>i</w:t>
      </w:r>
      <w:proofErr w:type="spellEnd"/>
      <w:r>
        <w:t xml:space="preserve"> - размер субсидии, предоставляемой </w:t>
      </w:r>
      <w:proofErr w:type="spellStart"/>
      <w:r>
        <w:t>i-му</w:t>
      </w:r>
      <w:proofErr w:type="spellEnd"/>
      <w:r>
        <w:t xml:space="preserve"> получателю на возмещение части зат</w:t>
      </w:r>
      <w:r>
        <w:t>рат, произведенных i-м получателем на обеспечение закладки виноградников;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r>
        <w:lastRenderedPageBreak/>
        <w:t>Ст</w:t>
      </w:r>
      <w:r>
        <w:rPr>
          <w:vertAlign w:val="subscript"/>
        </w:rPr>
        <w:t>з</w:t>
      </w:r>
      <w:proofErr w:type="spellEnd"/>
      <w:r>
        <w:t xml:space="preserve"> - размер ставки на 1 гектар площади обеспечения закладки виноградников;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r>
        <w:t>S</w:t>
      </w:r>
      <w:proofErr w:type="gramStart"/>
      <w:r>
        <w:rPr>
          <w:vertAlign w:val="subscript"/>
        </w:rPr>
        <w:t>з</w:t>
      </w:r>
      <w:proofErr w:type="gramEnd"/>
      <w:r>
        <w:rPr>
          <w:vertAlign w:val="subscript"/>
        </w:rPr>
        <w:t>i</w:t>
      </w:r>
      <w:proofErr w:type="spellEnd"/>
      <w:r>
        <w:t xml:space="preserve"> - размер площади закладки виноградных насаждений i-го получателя;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r>
        <w:t>k</w:t>
      </w:r>
      <w:r>
        <w:rPr>
          <w:vertAlign w:val="subscript"/>
        </w:rPr>
        <w:t>1</w:t>
      </w:r>
      <w:proofErr w:type="spellEnd"/>
      <w:r>
        <w:t xml:space="preserve"> - повышающий коэффициент на 1 гек</w:t>
      </w:r>
      <w:r>
        <w:t xml:space="preserve">тар площади закладки виноградных насаждений с плотностью посадки свыше 2222 растений на 1 гектар, равный 1,40 (в случае отсутствия площади закладки виноградных насаждений с плотностью посадки свыше 2222 растений на 1 </w:t>
      </w:r>
      <w:proofErr w:type="gramStart"/>
      <w:r>
        <w:t>гектар</w:t>
      </w:r>
      <w:proofErr w:type="gramEnd"/>
      <w:r>
        <w:t xml:space="preserve"> данный повышающий коэффициент не</w:t>
      </w:r>
      <w:r>
        <w:t xml:space="preserve"> применяется);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r>
        <w:t>k</w:t>
      </w:r>
      <w:r>
        <w:rPr>
          <w:vertAlign w:val="subscript"/>
        </w:rPr>
        <w:t>2</w:t>
      </w:r>
      <w:proofErr w:type="spellEnd"/>
      <w:r>
        <w:t xml:space="preserve"> - повышающий коэффициент на 1 гектар площади закладки виноградных насаждений с плотностью посадки свыше 3333 растений на 1 гектар, равный 1,70 (в случае отсутствия площади закладки виноградных насаждений с плотностью посадки свыше 3333 ра</w:t>
      </w:r>
      <w:r>
        <w:t xml:space="preserve">стений на 1 </w:t>
      </w:r>
      <w:proofErr w:type="gramStart"/>
      <w:r>
        <w:t>гектар</w:t>
      </w:r>
      <w:proofErr w:type="gramEnd"/>
      <w:r>
        <w:t xml:space="preserve"> данный повышающий коэффициент не применяется);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k</w:t>
      </w:r>
      <w:r>
        <w:rPr>
          <w:vertAlign w:val="subscript"/>
        </w:rPr>
        <w:t>3</w:t>
      </w:r>
      <w:proofErr w:type="spellEnd"/>
      <w:r>
        <w:t xml:space="preserve"> - повышающий коэффициент на 1 гектар площади закладки виноградных насаждений, в отношении которых получателями средств осуществляется использование автохтонных (аборигенных) сортов при по</w:t>
      </w:r>
      <w:r>
        <w:t>садке виноградных насаждений, равный 1,3 (в случае отсутствия площади закладки виноградных насаждений, в отношении которых получателями средств осуществляется использование автохтонных (аборигенных) сортов при посадке виноградных насаждений повышающий коэф</w:t>
      </w:r>
      <w:r>
        <w:t>фициент не применяется);</w:t>
      </w:r>
      <w:proofErr w:type="gramEnd"/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r>
        <w:t>k</w:t>
      </w:r>
      <w:r>
        <w:rPr>
          <w:vertAlign w:val="subscript"/>
        </w:rPr>
        <w:t>4</w:t>
      </w:r>
      <w:proofErr w:type="spellEnd"/>
      <w:r>
        <w:t xml:space="preserve"> - повышающий коэффициент на 1 гектар площади закладки виноградных насаждений, в </w:t>
      </w:r>
      <w:proofErr w:type="gramStart"/>
      <w:r>
        <w:t>целях</w:t>
      </w:r>
      <w:proofErr w:type="gramEnd"/>
      <w:r>
        <w:t xml:space="preserve"> возделывания которых используются земельные участки, в отношении которых внесены сведения в федеральный реестр </w:t>
      </w:r>
      <w:proofErr w:type="spellStart"/>
      <w:r>
        <w:t>виноградопригодных</w:t>
      </w:r>
      <w:proofErr w:type="spellEnd"/>
      <w:r>
        <w:t xml:space="preserve"> земель, равн</w:t>
      </w:r>
      <w:r>
        <w:t xml:space="preserve">ый 1,1 (в случае отсутствия площади закладки виноградных насаждений, в целях возделывания которых используются земельные участки, в отношении которых внесены сведения в федеральный реестр </w:t>
      </w:r>
      <w:proofErr w:type="spellStart"/>
      <w:r>
        <w:t>виноградопригодных</w:t>
      </w:r>
      <w:proofErr w:type="spellEnd"/>
      <w:r>
        <w:t xml:space="preserve"> земель повышающий коэффициент не применяется);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k</w:t>
      </w:r>
      <w:r>
        <w:rPr>
          <w:vertAlign w:val="subscript"/>
        </w:rPr>
        <w:t>5</w:t>
      </w:r>
      <w:proofErr w:type="spellEnd"/>
      <w:r>
        <w:t xml:space="preserve"> - повышающий коэффициент на 1 гектар площади закладки виноградных насаждений, в отношении которых получателями являются производители вина, крепленого вина и игристого вина, имеющие сертификат качества Федеральной </w:t>
      </w:r>
      <w:proofErr w:type="spellStart"/>
      <w:r>
        <w:t>саморегулируемой</w:t>
      </w:r>
      <w:proofErr w:type="spellEnd"/>
      <w:r>
        <w:t xml:space="preserve"> организации виноградарей</w:t>
      </w:r>
      <w:r>
        <w:t xml:space="preserve"> и виноделов России и право на использование эмблем (знаков) "Вино России", "Коньяк России" в соответствии с </w:t>
      </w:r>
      <w:hyperlink r:id="rId76" w:tooltip="Федеральный закон от 27.12.2019 N 468-ФЗ (ред. от 31.07.2025) &quot;О виноградарстве и виноделии в Российской Федерации&quot; {КонсультантПлюс}">
        <w:r>
          <w:rPr>
            <w:color w:val="0000FF"/>
          </w:rPr>
          <w:t>пунктом 5 части 10 статьи 9</w:t>
        </w:r>
      </w:hyperlink>
      <w:r>
        <w:t xml:space="preserve"> Федерального закона "О виноградарстве и виноделии в Российской Федерации</w:t>
      </w:r>
      <w:proofErr w:type="gramEnd"/>
      <w:r>
        <w:t xml:space="preserve">", </w:t>
      </w:r>
      <w:proofErr w:type="gramStart"/>
      <w:r>
        <w:t>равный 1,2 (в случае отсутствия площади закла</w:t>
      </w:r>
      <w:r>
        <w:t xml:space="preserve">дки виноградных насаждений, в отношении которых получателями являются производители вина, крепленого вина и игристого вина, имеющие сертификат качества Федеральной </w:t>
      </w:r>
      <w:proofErr w:type="spellStart"/>
      <w:r>
        <w:t>саморегулируемой</w:t>
      </w:r>
      <w:proofErr w:type="spellEnd"/>
      <w:r>
        <w:t xml:space="preserve"> организации виноградарей и виноделов России и право на использование эмблем</w:t>
      </w:r>
      <w:r>
        <w:t xml:space="preserve"> (знаков) "Вино России", "Коньяк России" в соответствии с </w:t>
      </w:r>
      <w:hyperlink r:id="rId77" w:tooltip="Федеральный закон от 27.12.2019 N 468-ФЗ (ред. от 31.07.2025) &quot;О виноградарстве и виноделии в Российской Федерации&quot; {КонсультантПлюс}">
        <w:r>
          <w:rPr>
            <w:color w:val="0000FF"/>
          </w:rPr>
          <w:t>пунктом 5 части 10 статьи 9</w:t>
        </w:r>
      </w:hyperlink>
      <w:r>
        <w:t xml:space="preserve"> Федерального закона "О виноградарстве и виноделии в Российской Федерации" повышающий</w:t>
      </w:r>
      <w:proofErr w:type="gramEnd"/>
      <w:r>
        <w:t xml:space="preserve"> коэффициент не применяется);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k</w:t>
      </w:r>
      <w:proofErr w:type="gramEnd"/>
      <w:r>
        <w:rPr>
          <w:vertAlign w:val="subscript"/>
        </w:rPr>
        <w:t>стр</w:t>
      </w:r>
      <w:proofErr w:type="spellEnd"/>
      <w:r>
        <w:t xml:space="preserve"> - повышающий коэффициент на 1 гектар площади виноградных насаждений, включая виноградные питомники, для виноградных насаждений, в отношении которых получателем осуществляется страхование рисков при утрате (гибели) урожая сельскохозяйственных культур и (ил</w:t>
      </w:r>
      <w:r>
        <w:t>и) утрате (гибели) посадок многолетних насаждений, равный 1,15 (в случае отсутствия площади виноградных насаждений, в отношении которых получателем осуществляется страхование рисков при утрате (гибели) урожая сельскохозяйственных культур и (или) утрате (ги</w:t>
      </w:r>
      <w:r>
        <w:t>бели) посадок многолетних насаждений, данный повышающий коэффициент не применяется).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38. Размер ставки на 1 рубль затрат на приобретение посадочного материала рассчитывается по следующей формуле: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r>
        <w:rPr>
          <w:noProof/>
          <w:position w:val="-28"/>
        </w:rPr>
        <w:drawing>
          <wp:inline distT="0" distB="0" distL="0" distR="0">
            <wp:extent cx="2114550" cy="514350"/>
            <wp:effectExtent l="0" t="0" r="0" b="0"/>
            <wp:docPr id="3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r>
        <w:t>Ст</w:t>
      </w:r>
      <w:r>
        <w:rPr>
          <w:vertAlign w:val="subscript"/>
        </w:rPr>
        <w:t>ппм</w:t>
      </w:r>
      <w:proofErr w:type="spellEnd"/>
      <w:r>
        <w:t xml:space="preserve"> - размер ставки на 1 рубль затрат на приобретение посадочного материала;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lastRenderedPageBreak/>
        <w:t>V</w:t>
      </w:r>
      <w:proofErr w:type="gramEnd"/>
      <w:r>
        <w:rPr>
          <w:vertAlign w:val="subscript"/>
        </w:rPr>
        <w:t>ппм</w:t>
      </w:r>
      <w:proofErr w:type="spellEnd"/>
      <w:r>
        <w:t xml:space="preserve"> - объем бюджетных ассигнований, направляемых на предоставление субсидий на возмещение части затрат, произведенных получателями на приобретение посадочного материала;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rPr>
          <w:noProof/>
          <w:position w:val="-2"/>
        </w:rPr>
        <w:drawing>
          <wp:inline distT="0" distB="0" distL="0" distR="0">
            <wp:extent cx="171450" cy="182880"/>
            <wp:effectExtent l="0" t="0" r="0" b="0"/>
            <wp:docPr id="3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знак су</w:t>
      </w:r>
      <w:r>
        <w:t>ммирования;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r>
        <w:t>n</w:t>
      </w:r>
      <w:proofErr w:type="spellEnd"/>
      <w:r>
        <w:t xml:space="preserve"> - количество получателей;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Z</w:t>
      </w:r>
      <w:proofErr w:type="gramEnd"/>
      <w:r>
        <w:rPr>
          <w:vertAlign w:val="subscript"/>
        </w:rPr>
        <w:t>ппмi</w:t>
      </w:r>
      <w:proofErr w:type="spellEnd"/>
      <w:r>
        <w:t xml:space="preserve"> - фактические затраты, произведенные i-м получателем на приобретение посадочного материала.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 xml:space="preserve">39. Размер субсидии, предоставляемой </w:t>
      </w:r>
      <w:proofErr w:type="spellStart"/>
      <w:r>
        <w:t>i-му</w:t>
      </w:r>
      <w:proofErr w:type="spellEnd"/>
      <w:r>
        <w:t xml:space="preserve"> получателю на возмещение части затрат, произведенных i-м получателем на прио</w:t>
      </w:r>
      <w:r>
        <w:t>бретение посадочного материала, рассчитывается по следующей формуле: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proofErr w:type="gramStart"/>
      <w:r>
        <w:t>P</w:t>
      </w:r>
      <w:proofErr w:type="gramEnd"/>
      <w:r>
        <w:rPr>
          <w:vertAlign w:val="subscript"/>
        </w:rPr>
        <w:t>ппмi</w:t>
      </w:r>
      <w:proofErr w:type="spellEnd"/>
      <w:r>
        <w:t xml:space="preserve"> = </w:t>
      </w:r>
      <w:proofErr w:type="spellStart"/>
      <w:r>
        <w:t>Ст</w:t>
      </w:r>
      <w:r>
        <w:rPr>
          <w:vertAlign w:val="subscript"/>
        </w:rPr>
        <w:t>ппм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Z</w:t>
      </w:r>
      <w:r>
        <w:rPr>
          <w:vertAlign w:val="subscript"/>
        </w:rPr>
        <w:t>ппмi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k</w:t>
      </w:r>
      <w:r>
        <w:rPr>
          <w:vertAlign w:val="subscript"/>
        </w:rPr>
        <w:t>стр</w:t>
      </w:r>
      <w:proofErr w:type="spellEnd"/>
      <w:r>
        <w:t>, где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proofErr w:type="gramStart"/>
      <w:r>
        <w:t>P</w:t>
      </w:r>
      <w:proofErr w:type="gramEnd"/>
      <w:r>
        <w:rPr>
          <w:vertAlign w:val="subscript"/>
        </w:rPr>
        <w:t>ппмi</w:t>
      </w:r>
      <w:proofErr w:type="spellEnd"/>
      <w:r>
        <w:t xml:space="preserve"> - размер субсидии, предоставляемой </w:t>
      </w:r>
      <w:proofErr w:type="spellStart"/>
      <w:r>
        <w:t>i-му</w:t>
      </w:r>
      <w:proofErr w:type="spellEnd"/>
      <w:r>
        <w:t xml:space="preserve"> получателю на возмещение части затрат, произведенных i-м получателем на приобретение посадочного материал</w:t>
      </w:r>
      <w:r>
        <w:t>а;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r>
        <w:t>Ст</w:t>
      </w:r>
      <w:r>
        <w:rPr>
          <w:vertAlign w:val="subscript"/>
        </w:rPr>
        <w:t>ппм</w:t>
      </w:r>
      <w:proofErr w:type="spellEnd"/>
      <w:r>
        <w:t xml:space="preserve"> - размер ставки на 1 рубль затрат на приобретение посадочного материала;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Z</w:t>
      </w:r>
      <w:proofErr w:type="gramEnd"/>
      <w:r>
        <w:rPr>
          <w:vertAlign w:val="subscript"/>
        </w:rPr>
        <w:t>ппмi</w:t>
      </w:r>
      <w:proofErr w:type="spellEnd"/>
      <w:r>
        <w:t xml:space="preserve"> - фактические затраты, произведенные i-м получателем на приобретение посадочного материала.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 xml:space="preserve">40. Размер ставки на 1 гектар площади организации виноградных питомников на </w:t>
      </w:r>
      <w:r>
        <w:t>молодых виноградниках, рассчитывается по следующей формуле: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r>
        <w:rPr>
          <w:noProof/>
          <w:position w:val="-28"/>
        </w:rPr>
        <w:drawing>
          <wp:inline distT="0" distB="0" distL="0" distR="0">
            <wp:extent cx="3200400" cy="514350"/>
            <wp:effectExtent l="0" t="0" r="0" b="0"/>
            <wp:docPr id="3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r>
        <w:t>Ст</w:t>
      </w:r>
      <w:r>
        <w:rPr>
          <w:vertAlign w:val="subscript"/>
        </w:rPr>
        <w:t>пм</w:t>
      </w:r>
      <w:proofErr w:type="spellEnd"/>
      <w:r>
        <w:t xml:space="preserve"> - размер ставки на 1 гектар площади организации виноградных питомников на молодых виноградниках;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пм</w:t>
      </w:r>
      <w:proofErr w:type="spellEnd"/>
      <w:r>
        <w:t xml:space="preserve"> - объем бюджетных ассигнований, направляемых на предоставление субсидий на возмещ</w:t>
      </w:r>
      <w:r>
        <w:t>ение части затрат, произведенных получателями на организацию виноградных питомников на молодых виноградниках;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rPr>
          <w:noProof/>
          <w:position w:val="-2"/>
        </w:rPr>
        <w:drawing>
          <wp:inline distT="0" distB="0" distL="0" distR="0">
            <wp:extent cx="171450" cy="182880"/>
            <wp:effectExtent l="0" t="0" r="0" b="0"/>
            <wp:docPr id="3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знак суммирования;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r>
        <w:t>n</w:t>
      </w:r>
      <w:proofErr w:type="spellEnd"/>
      <w:r>
        <w:t xml:space="preserve"> - количество получателей;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S</w:t>
      </w:r>
      <w:proofErr w:type="gramEnd"/>
      <w:r>
        <w:rPr>
          <w:vertAlign w:val="subscript"/>
        </w:rPr>
        <w:t>пмi</w:t>
      </w:r>
      <w:proofErr w:type="spellEnd"/>
      <w:r>
        <w:t xml:space="preserve"> - размер площади организации виноградных питомников на молодых виноградниках i-го получате</w:t>
      </w:r>
      <w:r>
        <w:t>ля;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k</w:t>
      </w:r>
      <w:proofErr w:type="gramEnd"/>
      <w:r>
        <w:rPr>
          <w:vertAlign w:val="subscript"/>
        </w:rPr>
        <w:t>п</w:t>
      </w:r>
      <w:proofErr w:type="spellEnd"/>
      <w:r>
        <w:t xml:space="preserve"> - повышающий коэффициент на 1 гектар площади закладки виноградных питомников, равный 2,00 (в случае отсутствия площади закладки виноградных питомников данный повышающий коэффициент не применяется);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k</w:t>
      </w:r>
      <w:r>
        <w:rPr>
          <w:vertAlign w:val="subscript"/>
        </w:rPr>
        <w:t>3</w:t>
      </w:r>
      <w:proofErr w:type="spellEnd"/>
      <w:r>
        <w:t xml:space="preserve"> - повышающий коэффициент на 1 гектар площади зак</w:t>
      </w:r>
      <w:r>
        <w:t>ладки виноградных насаждений, в отношении которых получателями средств осуществляется использование автохтонных (аборигенных) сортов при посадке виноградных насаждений, равный 1,3 (в случае отсутствия площади закладки виноградных насаждений, в отношении ко</w:t>
      </w:r>
      <w:r>
        <w:t>торых получателями средств осуществляется использование автохтонных (аборигенных) сортов при посадке виноградных насаждений повышающий коэффициент не применяется);</w:t>
      </w:r>
      <w:proofErr w:type="gramEnd"/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r>
        <w:t>k</w:t>
      </w:r>
      <w:r>
        <w:rPr>
          <w:vertAlign w:val="subscript"/>
        </w:rPr>
        <w:t>4</w:t>
      </w:r>
      <w:proofErr w:type="spellEnd"/>
      <w:r>
        <w:t xml:space="preserve"> - повышающий коэффициент на 1 гектар площади закладки виноградных насаждений, в </w:t>
      </w:r>
      <w:proofErr w:type="gramStart"/>
      <w:r>
        <w:t>целях</w:t>
      </w:r>
      <w:proofErr w:type="gramEnd"/>
      <w:r>
        <w:t xml:space="preserve"> воз</w:t>
      </w:r>
      <w:r>
        <w:t xml:space="preserve">делывания которых используются земельные участки, в отношении которых внесены </w:t>
      </w:r>
      <w:r>
        <w:lastRenderedPageBreak/>
        <w:t xml:space="preserve">сведения в федеральный реестр </w:t>
      </w:r>
      <w:proofErr w:type="spellStart"/>
      <w:r>
        <w:t>виноградопригодных</w:t>
      </w:r>
      <w:proofErr w:type="spellEnd"/>
      <w:r>
        <w:t xml:space="preserve"> земель, равный 1,1 (в случае отсутствия площади закладки виноградных насаждений, в целях возделывания которых используются земель</w:t>
      </w:r>
      <w:r>
        <w:t xml:space="preserve">ные участки, в отношении которых внесены сведения в федеральный реестр </w:t>
      </w:r>
      <w:proofErr w:type="spellStart"/>
      <w:r>
        <w:t>виноградопригодных</w:t>
      </w:r>
      <w:proofErr w:type="spellEnd"/>
      <w:r>
        <w:t xml:space="preserve"> земель повышающий коэффициент не применяется);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k</w:t>
      </w:r>
      <w:r>
        <w:rPr>
          <w:vertAlign w:val="subscript"/>
        </w:rPr>
        <w:t>5</w:t>
      </w:r>
      <w:proofErr w:type="spellEnd"/>
      <w:r>
        <w:t xml:space="preserve"> - повышающий коэффициент на 1 гектар площади закладки виноградных насаждений, в отношении которых получателями являются производители вина, крепленого вина и игристого вина, имеющие сертификат качества Федеральной </w:t>
      </w:r>
      <w:proofErr w:type="spellStart"/>
      <w:r>
        <w:t>саморегулируемой</w:t>
      </w:r>
      <w:proofErr w:type="spellEnd"/>
      <w:r>
        <w:t xml:space="preserve"> организации виноградарей</w:t>
      </w:r>
      <w:r>
        <w:t xml:space="preserve"> и виноделов России и право на использование эмблем (знаков) "Вино России", "Коньяк России" в соответствии с </w:t>
      </w:r>
      <w:hyperlink r:id="rId80" w:tooltip="Федеральный закон от 27.12.2019 N 468-ФЗ (ред. от 31.07.2025) &quot;О виноградарстве и виноделии в Российской Федерации&quot; {КонсультантПлюс}">
        <w:r>
          <w:rPr>
            <w:color w:val="0000FF"/>
          </w:rPr>
          <w:t>пунктом 5 части 10 статьи 9</w:t>
        </w:r>
      </w:hyperlink>
      <w:r>
        <w:t xml:space="preserve"> Федерального закона "О виноградарстве и виноделии в Российской Федерации</w:t>
      </w:r>
      <w:proofErr w:type="gramEnd"/>
      <w:r>
        <w:t xml:space="preserve">", </w:t>
      </w:r>
      <w:proofErr w:type="gramStart"/>
      <w:r>
        <w:t>равный 1,2 (в случае отсутствия площади закла</w:t>
      </w:r>
      <w:r>
        <w:t xml:space="preserve">дки виноградных насаждений, в отношении которых получателями являются производители вина, крепленого вина и игристого вина, имеющие сертификат качества Федеральной </w:t>
      </w:r>
      <w:proofErr w:type="spellStart"/>
      <w:r>
        <w:t>саморегулируемой</w:t>
      </w:r>
      <w:proofErr w:type="spellEnd"/>
      <w:r>
        <w:t xml:space="preserve"> организации виноградарей и виноделов России и право на использование эмблем</w:t>
      </w:r>
      <w:r>
        <w:t xml:space="preserve"> (знаков) "Вино России", "Коньяк России" в соответствии с </w:t>
      </w:r>
      <w:hyperlink r:id="rId81" w:tooltip="Федеральный закон от 27.12.2019 N 468-ФЗ (ред. от 31.07.2025) &quot;О виноградарстве и виноделии в Российской Федерации&quot; {КонсультантПлюс}">
        <w:r>
          <w:rPr>
            <w:color w:val="0000FF"/>
          </w:rPr>
          <w:t>пунктом 5 части 10 статьи 9</w:t>
        </w:r>
      </w:hyperlink>
      <w:r>
        <w:t xml:space="preserve"> Федерального закона "О виноградарстве и виноделии в Российской Федерации" повышающий</w:t>
      </w:r>
      <w:proofErr w:type="gramEnd"/>
      <w:r>
        <w:t xml:space="preserve"> коэффициент не применяется);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k</w:t>
      </w:r>
      <w:proofErr w:type="gramEnd"/>
      <w:r>
        <w:rPr>
          <w:vertAlign w:val="subscript"/>
        </w:rPr>
        <w:t>стр</w:t>
      </w:r>
      <w:proofErr w:type="spellEnd"/>
      <w:r>
        <w:t xml:space="preserve"> - повышающий коэффициент на 1 гектар площади виногра</w:t>
      </w:r>
      <w:r>
        <w:t>дных насаждений, включая виноградные питомники, для виноградных насаждений, в отношении которых получателем осуществляется страхование рисков при утрате (гибели) урожая сельскохозяйственных культур и (или) утрате (гибели) посадок многолетних насаждений, ра</w:t>
      </w:r>
      <w:r>
        <w:t>вный 1,15 (в случае отсутствия площади виноградных насаждений, в отношении которых получателем осуществляется страхование рисков при утрате (гибели) урожая сельскохозяйственных культур и (или) утрате (гибели) посадок многолетних насаждений, данный повышающ</w:t>
      </w:r>
      <w:r>
        <w:t>ий коэффициент не применяется).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 xml:space="preserve">41. Размер субсидии, предоставляемой </w:t>
      </w:r>
      <w:proofErr w:type="spellStart"/>
      <w:r>
        <w:t>i-му</w:t>
      </w:r>
      <w:proofErr w:type="spellEnd"/>
      <w:r>
        <w:t xml:space="preserve"> получателю на возмещение части затрат, произведенных i-м получателем на организацию виноградных питомников, на молодых виноградниках, рассчитывается по следующей формуле: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proofErr w:type="gramStart"/>
      <w:r>
        <w:t>P</w:t>
      </w:r>
      <w:proofErr w:type="gramEnd"/>
      <w:r>
        <w:rPr>
          <w:vertAlign w:val="subscript"/>
        </w:rPr>
        <w:t>пмi</w:t>
      </w:r>
      <w:proofErr w:type="spellEnd"/>
      <w:r>
        <w:t xml:space="preserve"> = </w:t>
      </w:r>
      <w:proofErr w:type="spellStart"/>
      <w:r>
        <w:t>S</w:t>
      </w:r>
      <w:r>
        <w:rPr>
          <w:vertAlign w:val="subscript"/>
        </w:rPr>
        <w:t>пм</w:t>
      </w:r>
      <w:r>
        <w:rPr>
          <w:vertAlign w:val="subscript"/>
        </w:rPr>
        <w:t>i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Ст</w:t>
      </w:r>
      <w:r>
        <w:rPr>
          <w:vertAlign w:val="subscript"/>
        </w:rPr>
        <w:t>пм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k</w:t>
      </w:r>
      <w:r>
        <w:rPr>
          <w:vertAlign w:val="subscript"/>
        </w:rPr>
        <w:t>п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k</w:t>
      </w:r>
      <w:r>
        <w:rPr>
          <w:vertAlign w:val="subscript"/>
        </w:rPr>
        <w:t>3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k</w:t>
      </w:r>
      <w:r>
        <w:rPr>
          <w:vertAlign w:val="subscript"/>
        </w:rPr>
        <w:t>4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k</w:t>
      </w:r>
      <w:r>
        <w:rPr>
          <w:vertAlign w:val="subscript"/>
        </w:rPr>
        <w:t>5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k</w:t>
      </w:r>
      <w:r>
        <w:rPr>
          <w:vertAlign w:val="subscript"/>
        </w:rPr>
        <w:t>стр</w:t>
      </w:r>
      <w:proofErr w:type="spellEnd"/>
      <w:r>
        <w:t>, где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proofErr w:type="gramStart"/>
      <w:r>
        <w:t>P</w:t>
      </w:r>
      <w:proofErr w:type="gramEnd"/>
      <w:r>
        <w:rPr>
          <w:vertAlign w:val="subscript"/>
        </w:rPr>
        <w:t>пмi</w:t>
      </w:r>
      <w:proofErr w:type="spellEnd"/>
      <w:r>
        <w:t xml:space="preserve"> - размер субсидии, предоставляемой </w:t>
      </w:r>
      <w:proofErr w:type="spellStart"/>
      <w:r>
        <w:t>i-му</w:t>
      </w:r>
      <w:proofErr w:type="spellEnd"/>
      <w:r>
        <w:t xml:space="preserve"> получателю на возмещение части затрат, произведенных i-м получателем на организацию виноградных питомников, на молодых виноградниках;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r>
        <w:t>S</w:t>
      </w:r>
      <w:r>
        <w:rPr>
          <w:vertAlign w:val="subscript"/>
        </w:rPr>
        <w:t>nM</w:t>
      </w:r>
      <w:r>
        <w:t>i</w:t>
      </w:r>
      <w:proofErr w:type="spellEnd"/>
      <w:r>
        <w:t xml:space="preserve"> - размер площади организации в</w:t>
      </w:r>
      <w:r>
        <w:t>иноградных питомников i-го получателя на молодых виноградниках;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r>
        <w:t>Ст</w:t>
      </w:r>
      <w:r>
        <w:rPr>
          <w:vertAlign w:val="subscript"/>
        </w:rPr>
        <w:t>пм</w:t>
      </w:r>
      <w:proofErr w:type="spellEnd"/>
      <w:r>
        <w:t xml:space="preserve"> - размер ставки на 1 гектар площади организации виноградных питомников на молодых виноградниках;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k</w:t>
      </w:r>
      <w:proofErr w:type="gramEnd"/>
      <w:r>
        <w:rPr>
          <w:vertAlign w:val="subscript"/>
        </w:rPr>
        <w:t>п</w:t>
      </w:r>
      <w:proofErr w:type="spellEnd"/>
      <w:r>
        <w:t xml:space="preserve"> - повышающий коэффициент на 1 гектар площади закладки виноградных питомников, равный 2,</w:t>
      </w:r>
      <w:r>
        <w:t>00 (в случае отсутствия площади закладки виноградных питомников данный повышающий коэффициент не применяется);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k</w:t>
      </w:r>
      <w:r>
        <w:rPr>
          <w:vertAlign w:val="subscript"/>
        </w:rPr>
        <w:t>3</w:t>
      </w:r>
      <w:proofErr w:type="spellEnd"/>
      <w:r>
        <w:t xml:space="preserve"> - повышающий коэффициент на 1 гектар площади закладки виноградных насаждений, в отношении которых получателями средств осуществляется использо</w:t>
      </w:r>
      <w:r>
        <w:t>вание автохтонных (аборигенных) сортов при посадке виноградных насаждений, равный 1,3 (в случае отсутствия площади закладки виноградных насаждений, в отношении которых получателями средств осуществляется использование автохтонных (аборигенных) сортов при п</w:t>
      </w:r>
      <w:r>
        <w:t>осадке виноградных насаждений повышающий коэффициент не применяется);</w:t>
      </w:r>
      <w:proofErr w:type="gramEnd"/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r>
        <w:t>k</w:t>
      </w:r>
      <w:r>
        <w:rPr>
          <w:vertAlign w:val="subscript"/>
        </w:rPr>
        <w:t>4</w:t>
      </w:r>
      <w:proofErr w:type="spellEnd"/>
      <w:r>
        <w:t xml:space="preserve"> - повышающий коэффициент на 1 гектар площади закладки виноградных насаждений, в </w:t>
      </w:r>
      <w:proofErr w:type="gramStart"/>
      <w:r>
        <w:t>целях</w:t>
      </w:r>
      <w:proofErr w:type="gramEnd"/>
      <w:r>
        <w:t xml:space="preserve"> возделывания которых используются земельные участки, в отношении которых внесены сведения в федер</w:t>
      </w:r>
      <w:r>
        <w:t xml:space="preserve">альный реестр </w:t>
      </w:r>
      <w:proofErr w:type="spellStart"/>
      <w:r>
        <w:t>виноградопригодных</w:t>
      </w:r>
      <w:proofErr w:type="spellEnd"/>
      <w:r>
        <w:t xml:space="preserve"> земель, равный 1,1 (в случае отсутствия площади закладки виноградных насаждений, в целях возделывания которых используются </w:t>
      </w:r>
      <w:r>
        <w:lastRenderedPageBreak/>
        <w:t xml:space="preserve">земельные участки, в отношении которых внесены сведения в федеральный реестр </w:t>
      </w:r>
      <w:proofErr w:type="spellStart"/>
      <w:r>
        <w:t>виноградопригодных</w:t>
      </w:r>
      <w:proofErr w:type="spellEnd"/>
      <w:r>
        <w:t xml:space="preserve"> земе</w:t>
      </w:r>
      <w:r>
        <w:t>ль повышающий коэффициент не применяется);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k</w:t>
      </w:r>
      <w:r>
        <w:rPr>
          <w:vertAlign w:val="subscript"/>
        </w:rPr>
        <w:t>5</w:t>
      </w:r>
      <w:proofErr w:type="spellEnd"/>
      <w:r>
        <w:t xml:space="preserve"> - повышающий коэффициент на 1 гектар площади закладки виноградных насаждений, в отношении которых получателями являются производители вина, крепленого вина и игристого вина, имеющие сертификат качества Федераль</w:t>
      </w:r>
      <w:r>
        <w:t xml:space="preserve">ной </w:t>
      </w:r>
      <w:proofErr w:type="spellStart"/>
      <w:r>
        <w:t>саморегулируемой</w:t>
      </w:r>
      <w:proofErr w:type="spellEnd"/>
      <w:r>
        <w:t xml:space="preserve"> организации виноградарей и виноделов России и право на использование эмблем (знаков) "Вино России", "Коньяк России" в соответствии с </w:t>
      </w:r>
      <w:hyperlink r:id="rId82" w:tooltip="Федеральный закон от 27.12.2019 N 468-ФЗ (ред. от 31.07.2025) &quot;О виноградарстве и виноделии в Российской Федерации&quot; {КонсультантПлюс}">
        <w:r>
          <w:rPr>
            <w:color w:val="0000FF"/>
          </w:rPr>
          <w:t>пунктом 5 части 10 статьи 9</w:t>
        </w:r>
      </w:hyperlink>
      <w:r>
        <w:t xml:space="preserve"> Федерального закона "О виноградарстве и виноделии в Российской Федерации</w:t>
      </w:r>
      <w:proofErr w:type="gramEnd"/>
      <w:r>
        <w:t xml:space="preserve">", </w:t>
      </w:r>
      <w:proofErr w:type="gramStart"/>
      <w:r>
        <w:t xml:space="preserve">равный 1,2 (в случае отсутствия площади закладки виноградных насаждений, в отношении которых получателями являются производители вина, крепленого вина и игристого вина, имеющие сертификат качества Федеральной </w:t>
      </w:r>
      <w:proofErr w:type="spellStart"/>
      <w:r>
        <w:t>саморегулируемой</w:t>
      </w:r>
      <w:proofErr w:type="spellEnd"/>
      <w:r>
        <w:t xml:space="preserve"> организации виноградарей и вин</w:t>
      </w:r>
      <w:r>
        <w:t xml:space="preserve">оделов России и право на использование эмблем (знаков) "Вино России", "Коньяк России" в соответствии с </w:t>
      </w:r>
      <w:hyperlink r:id="rId83" w:tooltip="Федеральный закон от 27.12.2019 N 468-ФЗ (ред. от 31.07.2025) &quot;О виноградарстве и виноделии в Российской Федерации&quot; {КонсультантПлюс}">
        <w:r>
          <w:rPr>
            <w:color w:val="0000FF"/>
          </w:rPr>
          <w:t>пунктом 5 части 10 статьи 9</w:t>
        </w:r>
      </w:hyperlink>
      <w:r>
        <w:t xml:space="preserve"> Федерального закона "О виноградарстве и виноделии в Российской Федерации" повышающий</w:t>
      </w:r>
      <w:proofErr w:type="gramEnd"/>
      <w:r>
        <w:t xml:space="preserve"> коэффициент не применяется);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k</w:t>
      </w:r>
      <w:proofErr w:type="gramEnd"/>
      <w:r>
        <w:rPr>
          <w:vertAlign w:val="subscript"/>
        </w:rPr>
        <w:t>стр</w:t>
      </w:r>
      <w:proofErr w:type="spellEnd"/>
      <w:r>
        <w:t xml:space="preserve"> - повыш</w:t>
      </w:r>
      <w:r>
        <w:t>ающий коэффициент на 1 гектар площади виноградных насаждений, включая виноградные питомники, для виноградных насаждений, в отношении которых получателем осуществляется страхование рисков при утрате (гибели) урожая сельскохозяйственных культур и (или) утрат</w:t>
      </w:r>
      <w:r>
        <w:t>е (гибели) посадок многолетних насаждений, равный 1,15 (в случае отсутствия площади виноградных насаждений, в отношении которых получателем осуществляется страхование рисков при утрате (гибели) урожая сельскохозяйственных культур и (или) утрате (гибели) по</w:t>
      </w:r>
      <w:r>
        <w:t>садок многолетних насаждений, данный повышающий коэффициент не применяется).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42. Размер ставки на 1 рубль затрат на создание инфраструктуры на молодых виноградниках рассчитывается по следующей формуле: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r>
        <w:rPr>
          <w:noProof/>
          <w:position w:val="-28"/>
        </w:rPr>
        <w:drawing>
          <wp:inline distT="0" distB="0" distL="0" distR="0">
            <wp:extent cx="1428750" cy="514350"/>
            <wp:effectExtent l="0" t="0" r="0" b="0"/>
            <wp:docPr id="3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r>
        <w:t>Ст</w:t>
      </w:r>
      <w:r>
        <w:rPr>
          <w:vertAlign w:val="subscript"/>
        </w:rPr>
        <w:t>им</w:t>
      </w:r>
      <w:proofErr w:type="spellEnd"/>
      <w:r>
        <w:t xml:space="preserve"> - размер ставки на 1 рубль затрат на создание инфраструктуры на молодых виноградниках;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им</w:t>
      </w:r>
      <w:proofErr w:type="spellEnd"/>
      <w:r>
        <w:t xml:space="preserve"> - объем бюджетных ассигнований, направляемых на предоставление субсидий на возмещение части затрат, произведенных получателями на создание инфраструктуры на молодых</w:t>
      </w:r>
      <w:r>
        <w:t xml:space="preserve"> виноградниках;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rPr>
          <w:noProof/>
          <w:position w:val="-2"/>
        </w:rPr>
        <w:drawing>
          <wp:inline distT="0" distB="0" distL="0" distR="0">
            <wp:extent cx="171450" cy="182880"/>
            <wp:effectExtent l="0" t="0" r="0" b="0"/>
            <wp:docPr id="3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знак суммирования;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r>
        <w:t>n</w:t>
      </w:r>
      <w:proofErr w:type="spellEnd"/>
      <w:r>
        <w:t xml:space="preserve"> - количество получателей;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Z</w:t>
      </w:r>
      <w:proofErr w:type="gramEnd"/>
      <w:r>
        <w:rPr>
          <w:vertAlign w:val="subscript"/>
        </w:rPr>
        <w:t>имi</w:t>
      </w:r>
      <w:proofErr w:type="spellEnd"/>
      <w:r>
        <w:t xml:space="preserve"> - фактические затраты, произведенные i-м получателем на создание инфраструктуры на молодых виноградниках.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 xml:space="preserve">43. Размер субсидии, предоставляемой </w:t>
      </w:r>
      <w:proofErr w:type="spellStart"/>
      <w:r>
        <w:t>i-му</w:t>
      </w:r>
      <w:proofErr w:type="spellEnd"/>
      <w:r>
        <w:t xml:space="preserve"> получателю на возмещение части затра</w:t>
      </w:r>
      <w:r>
        <w:t>т, произведенных i-м получателем на создание инфраструктуры на молодых виноградниках, рассчитывается по следующей формуле: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proofErr w:type="gramStart"/>
      <w:r>
        <w:t>P</w:t>
      </w:r>
      <w:proofErr w:type="gramEnd"/>
      <w:r>
        <w:rPr>
          <w:vertAlign w:val="subscript"/>
        </w:rPr>
        <w:t>имi</w:t>
      </w:r>
      <w:proofErr w:type="spellEnd"/>
      <w:r>
        <w:t xml:space="preserve"> = </w:t>
      </w:r>
      <w:proofErr w:type="spellStart"/>
      <w:r>
        <w:t>Ст</w:t>
      </w:r>
      <w:r>
        <w:rPr>
          <w:vertAlign w:val="subscript"/>
        </w:rPr>
        <w:t>им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Z</w:t>
      </w:r>
      <w:r>
        <w:rPr>
          <w:vertAlign w:val="subscript"/>
        </w:rPr>
        <w:t>имi</w:t>
      </w:r>
      <w:proofErr w:type="spellEnd"/>
      <w:r>
        <w:t>, где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proofErr w:type="gramStart"/>
      <w:r>
        <w:t>P</w:t>
      </w:r>
      <w:proofErr w:type="gramEnd"/>
      <w:r>
        <w:rPr>
          <w:vertAlign w:val="subscript"/>
        </w:rPr>
        <w:t>имi</w:t>
      </w:r>
      <w:proofErr w:type="spellEnd"/>
      <w:r>
        <w:t xml:space="preserve"> - размер субсидии, предоставляемой </w:t>
      </w:r>
      <w:proofErr w:type="spellStart"/>
      <w:r>
        <w:t>i-му</w:t>
      </w:r>
      <w:proofErr w:type="spellEnd"/>
      <w:r>
        <w:t xml:space="preserve"> получателю на возмещение части затрат, произведенных i-м получателем на создание инфраструктуры на молодых виноградниках;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r>
        <w:t>Ст</w:t>
      </w:r>
      <w:r>
        <w:rPr>
          <w:vertAlign w:val="subscript"/>
        </w:rPr>
        <w:t>им</w:t>
      </w:r>
      <w:proofErr w:type="spellEnd"/>
      <w:r>
        <w:t xml:space="preserve"> - размер ставки на 1 рубль затрат на создание инфраструктуры на молодых виноградниках;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Z</w:t>
      </w:r>
      <w:proofErr w:type="gramEnd"/>
      <w:r>
        <w:rPr>
          <w:vertAlign w:val="subscript"/>
        </w:rPr>
        <w:t>имi</w:t>
      </w:r>
      <w:proofErr w:type="spellEnd"/>
      <w:r>
        <w:t xml:space="preserve"> - фактические затраты, произведенные i-м получателем на создание инфраструктуры на </w:t>
      </w:r>
      <w:r>
        <w:lastRenderedPageBreak/>
        <w:t>молодых виноградниках.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44. Размер ставки на 1 рубль затрат на применение удобрений и биотехнологий на молодых виноградниках рассчитывается по следующей формуле: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r>
        <w:rPr>
          <w:noProof/>
          <w:position w:val="-28"/>
        </w:rPr>
        <w:drawing>
          <wp:inline distT="0" distB="0" distL="0" distR="0">
            <wp:extent cx="1600200" cy="514350"/>
            <wp:effectExtent l="0" t="0" r="0" b="0"/>
            <wp:docPr id="3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proofErr w:type="gramStart"/>
      <w:r>
        <w:t>Ст</w:t>
      </w:r>
      <w:r>
        <w:rPr>
          <w:vertAlign w:val="subscript"/>
        </w:rPr>
        <w:t>уд</w:t>
      </w:r>
      <w:proofErr w:type="spellEnd"/>
      <w:proofErr w:type="gramEnd"/>
      <w:r>
        <w:t xml:space="preserve"> - размер ставки на 1 рубль затрат на применение удобрений и биотехнологий на молодых виноградниках;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удм</w:t>
      </w:r>
      <w:proofErr w:type="spellEnd"/>
      <w:r>
        <w:t xml:space="preserve"> - объем бюджетных ассигнований, направляемых на предоставление субсидий на возмещение части затрат, произведенных получателями на применение удоб</w:t>
      </w:r>
      <w:r>
        <w:t>рений и биотехнологий на молодых виноградниках;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rPr>
          <w:noProof/>
          <w:position w:val="-2"/>
        </w:rPr>
        <w:drawing>
          <wp:inline distT="0" distB="0" distL="0" distR="0">
            <wp:extent cx="171450" cy="182880"/>
            <wp:effectExtent l="0" t="0" r="0" b="0"/>
            <wp:docPr id="3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знак суммирования;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r>
        <w:t>n</w:t>
      </w:r>
      <w:proofErr w:type="spellEnd"/>
      <w:r>
        <w:t xml:space="preserve"> - количество получателей;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Z</w:t>
      </w:r>
      <w:proofErr w:type="gramEnd"/>
      <w:r>
        <w:rPr>
          <w:vertAlign w:val="subscript"/>
        </w:rPr>
        <w:t>удмi</w:t>
      </w:r>
      <w:proofErr w:type="spellEnd"/>
      <w:r>
        <w:t xml:space="preserve"> - фактические затраты, произведенные i-м получателем на применение удобрений и биотехнологий на молодых виноградниках.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45. Размер субсидии, предоставля</w:t>
      </w:r>
      <w:r>
        <w:t xml:space="preserve">емой </w:t>
      </w:r>
      <w:proofErr w:type="spellStart"/>
      <w:r>
        <w:t>i-му</w:t>
      </w:r>
      <w:proofErr w:type="spellEnd"/>
      <w:r>
        <w:t xml:space="preserve"> получателю на возмещение части затрат, произведенных i-м получателем на применение удобрений и биотехнологий на молодых виноградниках, рассчитывается по следующей формуле: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proofErr w:type="gramStart"/>
      <w:r>
        <w:t>P</w:t>
      </w:r>
      <w:proofErr w:type="gramEnd"/>
      <w:r>
        <w:rPr>
          <w:vertAlign w:val="subscript"/>
        </w:rPr>
        <w:t>удмi</w:t>
      </w:r>
      <w:proofErr w:type="spellEnd"/>
      <w:r>
        <w:t xml:space="preserve"> = </w:t>
      </w:r>
      <w:proofErr w:type="spellStart"/>
      <w:r>
        <w:t>Ст</w:t>
      </w:r>
      <w:r>
        <w:rPr>
          <w:vertAlign w:val="subscript"/>
        </w:rPr>
        <w:t>удм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Z</w:t>
      </w:r>
      <w:r>
        <w:rPr>
          <w:vertAlign w:val="subscript"/>
        </w:rPr>
        <w:t>удмi</w:t>
      </w:r>
      <w:proofErr w:type="spellEnd"/>
      <w:r>
        <w:t>, где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proofErr w:type="gramStart"/>
      <w:r>
        <w:t>P</w:t>
      </w:r>
      <w:proofErr w:type="gramEnd"/>
      <w:r>
        <w:rPr>
          <w:vertAlign w:val="subscript"/>
        </w:rPr>
        <w:t>удмi</w:t>
      </w:r>
      <w:proofErr w:type="spellEnd"/>
      <w:r>
        <w:t xml:space="preserve"> - размер субсидии, предоставляемой </w:t>
      </w:r>
      <w:proofErr w:type="spellStart"/>
      <w:r>
        <w:t>i-му</w:t>
      </w:r>
      <w:proofErr w:type="spellEnd"/>
      <w:r>
        <w:t xml:space="preserve"> получателю на возмещение части затрат, произведенных i-м получателем на применение удобрений и биотехнологий на молодых виноградниках;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r>
        <w:t>Ст</w:t>
      </w:r>
      <w:r>
        <w:rPr>
          <w:vertAlign w:val="subscript"/>
        </w:rPr>
        <w:t>удм</w:t>
      </w:r>
      <w:proofErr w:type="spellEnd"/>
      <w:r>
        <w:t xml:space="preserve"> - размер ставки на 1 рубль затрат на применение удобрений и биотехнологий на молодых виноградниках на молодых вино</w:t>
      </w:r>
      <w:r>
        <w:t>градниках;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Z</w:t>
      </w:r>
      <w:proofErr w:type="gramEnd"/>
      <w:r>
        <w:rPr>
          <w:vertAlign w:val="subscript"/>
        </w:rPr>
        <w:t>удмi</w:t>
      </w:r>
      <w:proofErr w:type="spellEnd"/>
      <w:r>
        <w:t xml:space="preserve"> - фактические затраты, произведенные i-м получателем на применение удобрений и биотехнологий на молодых виноградниках.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46. Размер ставки на 1 рубль затрат на приобретение основных средств и оборудования на молодых виноградниках рассчитывае</w:t>
      </w:r>
      <w:r>
        <w:t>тся по следующей формуле: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r>
        <w:rPr>
          <w:noProof/>
          <w:position w:val="-28"/>
        </w:rPr>
        <w:drawing>
          <wp:inline distT="0" distB="0" distL="0" distR="0">
            <wp:extent cx="1417320" cy="514350"/>
            <wp:effectExtent l="0" t="0" r="0" b="0"/>
            <wp:docPr id="3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r>
        <w:t>Ст</w:t>
      </w:r>
      <w:r>
        <w:rPr>
          <w:vertAlign w:val="subscript"/>
        </w:rPr>
        <w:t>ом</w:t>
      </w:r>
      <w:proofErr w:type="spellEnd"/>
      <w:r>
        <w:t xml:space="preserve"> - размер ставки на 1 рубль затрат на приобретение основных средств и оборудования на молодых виноградниках;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ои</w:t>
      </w:r>
      <w:proofErr w:type="spellEnd"/>
      <w:r>
        <w:t xml:space="preserve"> - объем бюджетных ассигнований, направляемых на предоставление субсидий на возмещение части затрат, произведенных получателями на приобретение основных средств и оборудования на молодых виноградниках;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rPr>
          <w:noProof/>
          <w:position w:val="-2"/>
        </w:rPr>
        <w:drawing>
          <wp:inline distT="0" distB="0" distL="0" distR="0">
            <wp:extent cx="171450" cy="182880"/>
            <wp:effectExtent l="0" t="0" r="0" b="0"/>
            <wp:docPr id="3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знак суммирования;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r>
        <w:t>n</w:t>
      </w:r>
      <w:proofErr w:type="spellEnd"/>
      <w:r>
        <w:t xml:space="preserve"> - количество получателей;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Z</w:t>
      </w:r>
      <w:proofErr w:type="gramEnd"/>
      <w:r>
        <w:rPr>
          <w:vertAlign w:val="subscript"/>
        </w:rPr>
        <w:t>оиi</w:t>
      </w:r>
      <w:proofErr w:type="spellEnd"/>
      <w:r>
        <w:t xml:space="preserve"> - фактические затраты, произведенные i-м получателем на приобретение основных </w:t>
      </w:r>
      <w:r>
        <w:lastRenderedPageBreak/>
        <w:t>средств и оборудования на молодых виноградниках.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 xml:space="preserve">47. Размер субсидии, предоставляемой </w:t>
      </w:r>
      <w:proofErr w:type="spellStart"/>
      <w:r>
        <w:t>i-му</w:t>
      </w:r>
      <w:proofErr w:type="spellEnd"/>
      <w:r>
        <w:t xml:space="preserve"> получателю на возмещение части затрат, произведенных i-м получателем на приобретени</w:t>
      </w:r>
      <w:r>
        <w:t>е основных средств и оборудования на молодых виноградниках, рассчитывается по следующей формуле: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proofErr w:type="gramStart"/>
      <w:r>
        <w:t>P</w:t>
      </w:r>
      <w:proofErr w:type="gramEnd"/>
      <w:r>
        <w:rPr>
          <w:vertAlign w:val="subscript"/>
        </w:rPr>
        <w:t>омi</w:t>
      </w:r>
      <w:proofErr w:type="spellEnd"/>
      <w:r>
        <w:t xml:space="preserve"> = </w:t>
      </w:r>
      <w:proofErr w:type="spellStart"/>
      <w:r>
        <w:t>Ст</w:t>
      </w:r>
      <w:r>
        <w:rPr>
          <w:vertAlign w:val="subscript"/>
        </w:rPr>
        <w:t>ом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Z</w:t>
      </w:r>
      <w:r>
        <w:rPr>
          <w:vertAlign w:val="subscript"/>
        </w:rPr>
        <w:t>омi</w:t>
      </w:r>
      <w:proofErr w:type="spellEnd"/>
      <w:r>
        <w:t>, где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proofErr w:type="gramStart"/>
      <w:r>
        <w:t>P</w:t>
      </w:r>
      <w:proofErr w:type="gramEnd"/>
      <w:r>
        <w:rPr>
          <w:vertAlign w:val="subscript"/>
        </w:rPr>
        <w:t>омi</w:t>
      </w:r>
      <w:proofErr w:type="spellEnd"/>
      <w:r>
        <w:t xml:space="preserve"> - размер субсидии, предоставляемой </w:t>
      </w:r>
      <w:proofErr w:type="spellStart"/>
      <w:r>
        <w:t>i-му</w:t>
      </w:r>
      <w:proofErr w:type="spellEnd"/>
      <w:r>
        <w:t xml:space="preserve"> получателю на возмещение части затрат, произведенных i-м получателем на приобретение осн</w:t>
      </w:r>
      <w:r>
        <w:t>овных средств и оборудования на молодых виноградниках;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r>
        <w:t>Ст</w:t>
      </w:r>
      <w:r>
        <w:rPr>
          <w:vertAlign w:val="subscript"/>
        </w:rPr>
        <w:t>ом</w:t>
      </w:r>
      <w:proofErr w:type="spellEnd"/>
      <w:r>
        <w:t xml:space="preserve"> - размер ставки на 1 рубль затрат на приобретение основных средств и оборудования на молодых виноградниках;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Z</w:t>
      </w:r>
      <w:proofErr w:type="gramEnd"/>
      <w:r>
        <w:rPr>
          <w:vertAlign w:val="subscript"/>
        </w:rPr>
        <w:t>омi</w:t>
      </w:r>
      <w:proofErr w:type="spellEnd"/>
      <w:r>
        <w:t xml:space="preserve"> - фактические затраты, произведенные i-м получателем на приобретение основных средс</w:t>
      </w:r>
      <w:r>
        <w:t>тв и оборудования на молодых виноградниках.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48. Размер ставки на 1 гектар площади организации виноградных питомников на виноградниках в плодоносящем возрасте, рассчитывается по следующей формуле: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r>
        <w:rPr>
          <w:noProof/>
          <w:position w:val="-28"/>
        </w:rPr>
        <w:drawing>
          <wp:inline distT="0" distB="0" distL="0" distR="0">
            <wp:extent cx="1451610" cy="514350"/>
            <wp:effectExtent l="0" t="0" r="0" b="0"/>
            <wp:docPr id="4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1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r>
        <w:t>Ст</w:t>
      </w:r>
      <w:r>
        <w:rPr>
          <w:vertAlign w:val="subscript"/>
        </w:rPr>
        <w:t>пп</w:t>
      </w:r>
      <w:proofErr w:type="spellEnd"/>
      <w:r>
        <w:t xml:space="preserve"> - размер ставки на 1 гектар площади организаци</w:t>
      </w:r>
      <w:r>
        <w:t>и виноградных питомников на виноградниках в плодоносящем возрасте;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ппл</w:t>
      </w:r>
      <w:proofErr w:type="spellEnd"/>
      <w:r>
        <w:t xml:space="preserve"> - объем бюджетных ассигнований, направляемых на предоставление субсидий на возмещение части затрат, произведенных получателями на организацию виноградных питомников на виноградниках в </w:t>
      </w:r>
      <w:r>
        <w:t>плодоносящем возрасте;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rPr>
          <w:noProof/>
          <w:position w:val="-2"/>
        </w:rPr>
        <w:drawing>
          <wp:inline distT="0" distB="0" distL="0" distR="0">
            <wp:extent cx="171450" cy="182880"/>
            <wp:effectExtent l="0" t="0" r="0" b="0"/>
            <wp:docPr id="4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знак суммирования;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r>
        <w:t>n</w:t>
      </w:r>
      <w:proofErr w:type="spellEnd"/>
      <w:r>
        <w:t xml:space="preserve"> - количество получателей;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S</w:t>
      </w:r>
      <w:proofErr w:type="gramEnd"/>
      <w:r>
        <w:rPr>
          <w:vertAlign w:val="subscript"/>
        </w:rPr>
        <w:t>ппi</w:t>
      </w:r>
      <w:proofErr w:type="spellEnd"/>
      <w:r>
        <w:t xml:space="preserve"> - размер площади организации виноградных питомников на виноградниках в плодоносящем возрасте i-го получателя.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 xml:space="preserve">49. Размер субсидии, предоставляемой </w:t>
      </w:r>
      <w:proofErr w:type="spellStart"/>
      <w:r>
        <w:t>i-му</w:t>
      </w:r>
      <w:proofErr w:type="spellEnd"/>
      <w:r>
        <w:t xml:space="preserve"> получателю на возмещение </w:t>
      </w:r>
      <w:r>
        <w:t>части затрат, произведенных i-м получателем на организацию виноградных питомников, на виноградниках в плодоносящем возрасте, рассчитывается по следующей формуле: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proofErr w:type="gramStart"/>
      <w:r>
        <w:t>P</w:t>
      </w:r>
      <w:proofErr w:type="gramEnd"/>
      <w:r>
        <w:rPr>
          <w:vertAlign w:val="subscript"/>
        </w:rPr>
        <w:t>ппi</w:t>
      </w:r>
      <w:proofErr w:type="spellEnd"/>
      <w:r>
        <w:t xml:space="preserve"> = </w:t>
      </w:r>
      <w:proofErr w:type="spellStart"/>
      <w:r>
        <w:t>S</w:t>
      </w:r>
      <w:r>
        <w:rPr>
          <w:vertAlign w:val="subscript"/>
        </w:rPr>
        <w:t>ппi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СТ</w:t>
      </w:r>
      <w:r>
        <w:rPr>
          <w:vertAlign w:val="subscript"/>
        </w:rPr>
        <w:t>пп</w:t>
      </w:r>
      <w:proofErr w:type="spellEnd"/>
      <w:r>
        <w:t>, где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proofErr w:type="gramStart"/>
      <w:r>
        <w:t>P</w:t>
      </w:r>
      <w:proofErr w:type="gramEnd"/>
      <w:r>
        <w:rPr>
          <w:vertAlign w:val="subscript"/>
        </w:rPr>
        <w:t>ппi</w:t>
      </w:r>
      <w:proofErr w:type="spellEnd"/>
      <w:r>
        <w:t xml:space="preserve"> - размер субсидии, предоставляемой </w:t>
      </w:r>
      <w:proofErr w:type="spellStart"/>
      <w:r>
        <w:t>i-му</w:t>
      </w:r>
      <w:proofErr w:type="spellEnd"/>
      <w:r>
        <w:t xml:space="preserve"> получателю на возмещени</w:t>
      </w:r>
      <w:r>
        <w:t>е части затрат, произведенных i-м получателем на организацию виноградных питомников на виноградниках на виноградниках в плодоносящем возрасте;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S</w:t>
      </w:r>
      <w:proofErr w:type="gramEnd"/>
      <w:r>
        <w:rPr>
          <w:vertAlign w:val="subscript"/>
        </w:rPr>
        <w:t>ппi</w:t>
      </w:r>
      <w:proofErr w:type="spellEnd"/>
      <w:r>
        <w:t xml:space="preserve"> - размер площади организации виноградных питомников i-го получателя на виноградниках на виноградниках в плод</w:t>
      </w:r>
      <w:r>
        <w:t>оносящем возрасте;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r>
        <w:t>Ст</w:t>
      </w:r>
      <w:r>
        <w:rPr>
          <w:vertAlign w:val="subscript"/>
        </w:rPr>
        <w:t>пп</w:t>
      </w:r>
      <w:proofErr w:type="spellEnd"/>
      <w:r>
        <w:t xml:space="preserve"> - размер ставки на 1 гектар площади организации виноградных питомников на виноградниках в плодоносящем возрасте.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50. Размер ставки на 1 рубль затрат на создание инфраструктуры на виноградниках в плодоносящем возрасте, рассчитывается по следующей формуле: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r>
        <w:rPr>
          <w:noProof/>
          <w:position w:val="-28"/>
        </w:rPr>
        <w:lastRenderedPageBreak/>
        <w:drawing>
          <wp:inline distT="0" distB="0" distL="0" distR="0">
            <wp:extent cx="1508760" cy="514350"/>
            <wp:effectExtent l="0" t="0" r="0" b="0"/>
            <wp:docPr id="4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r>
        <w:t>Ст</w:t>
      </w:r>
      <w:r>
        <w:rPr>
          <w:vertAlign w:val="subscript"/>
        </w:rPr>
        <w:t>ип</w:t>
      </w:r>
      <w:proofErr w:type="spellEnd"/>
      <w:r>
        <w:t xml:space="preserve"> - размер ставки на 1 рубль затрат на создание инфраструктуры на виноградниках в плодоносящем возрасте;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ипл</w:t>
      </w:r>
      <w:proofErr w:type="spellEnd"/>
      <w:r>
        <w:t xml:space="preserve"> - объем бюджетных ассигнований, направляемых на предоставление субсидий на возмещение части затрат, произведенных получателями на создание инфрастр</w:t>
      </w:r>
      <w:r>
        <w:t>уктуры на виноградниках в плодоносящем возрасте;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rPr>
          <w:noProof/>
          <w:position w:val="-2"/>
        </w:rPr>
        <w:drawing>
          <wp:inline distT="0" distB="0" distL="0" distR="0">
            <wp:extent cx="171450" cy="182880"/>
            <wp:effectExtent l="0" t="0" r="0" b="0"/>
            <wp:docPr id="4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знак суммирования;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r>
        <w:t>n</w:t>
      </w:r>
      <w:proofErr w:type="spellEnd"/>
      <w:r>
        <w:t xml:space="preserve"> - количество получателей;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Z</w:t>
      </w:r>
      <w:proofErr w:type="gramEnd"/>
      <w:r>
        <w:rPr>
          <w:vertAlign w:val="subscript"/>
        </w:rPr>
        <w:t>иплi</w:t>
      </w:r>
      <w:proofErr w:type="spellEnd"/>
      <w:r>
        <w:t xml:space="preserve"> - фактические затраты, произведенные i-м получателем на создание инфраструктуры на виноградниках в плодоносящем возрасте.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51. Размер субсидии, предост</w:t>
      </w:r>
      <w:r>
        <w:t xml:space="preserve">авляемой </w:t>
      </w:r>
      <w:proofErr w:type="spellStart"/>
      <w:r>
        <w:t>i-му</w:t>
      </w:r>
      <w:proofErr w:type="spellEnd"/>
      <w:r>
        <w:t xml:space="preserve"> получателю на возмещение части затрат, произведенных i-м получателем на создание инфраструктуры на виноградниках в плодоносящем возрасте, рассчитывается по следующей формуле: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proofErr w:type="gramStart"/>
      <w:r>
        <w:t>P</w:t>
      </w:r>
      <w:proofErr w:type="gramEnd"/>
      <w:r>
        <w:rPr>
          <w:vertAlign w:val="subscript"/>
        </w:rPr>
        <w:t>ипi</w:t>
      </w:r>
      <w:proofErr w:type="spellEnd"/>
      <w:r>
        <w:t xml:space="preserve"> = </w:t>
      </w:r>
      <w:proofErr w:type="spellStart"/>
      <w:r>
        <w:t>СТ</w:t>
      </w:r>
      <w:r>
        <w:rPr>
          <w:vertAlign w:val="subscript"/>
        </w:rPr>
        <w:t>ип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Z</w:t>
      </w:r>
      <w:r>
        <w:rPr>
          <w:vertAlign w:val="subscript"/>
        </w:rPr>
        <w:t>иплi</w:t>
      </w:r>
      <w:proofErr w:type="spellEnd"/>
      <w:r>
        <w:t>, где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proofErr w:type="gramStart"/>
      <w:r>
        <w:t>P</w:t>
      </w:r>
      <w:proofErr w:type="gramEnd"/>
      <w:r>
        <w:rPr>
          <w:vertAlign w:val="subscript"/>
        </w:rPr>
        <w:t>ипi</w:t>
      </w:r>
      <w:proofErr w:type="spellEnd"/>
      <w:r>
        <w:t xml:space="preserve"> - размер субсидии, предоставляемой </w:t>
      </w:r>
      <w:proofErr w:type="spellStart"/>
      <w:r>
        <w:t>i-му</w:t>
      </w:r>
      <w:proofErr w:type="spellEnd"/>
      <w:r>
        <w:t xml:space="preserve"> получателю на возмещение части затрат, произведенных i-м получателем на создание инфраструктуры на виноградниках в плодоносящем возрасте;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r>
        <w:t>СТ</w:t>
      </w:r>
      <w:r>
        <w:rPr>
          <w:vertAlign w:val="subscript"/>
        </w:rPr>
        <w:t>ип</w:t>
      </w:r>
      <w:proofErr w:type="spellEnd"/>
      <w:r>
        <w:t xml:space="preserve"> - размер ставки на 1 рубль затрат на создание инфраструктуры на виноградниках в плодоносящем возрасте;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Z</w:t>
      </w:r>
      <w:proofErr w:type="gramEnd"/>
      <w:r>
        <w:rPr>
          <w:vertAlign w:val="subscript"/>
        </w:rPr>
        <w:t>иплi</w:t>
      </w:r>
      <w:proofErr w:type="spellEnd"/>
      <w:r>
        <w:t xml:space="preserve"> - фактические затраты, произведенные i-м получателем на создание инфраструктуры на виноградниках в плодоносящем возрасте.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 xml:space="preserve">52. Размер ставки на 1 рубль затрат на применение удобрений и биотехнологий на виноградниках в плодоносящем возрасте, рассчитывается </w:t>
      </w:r>
      <w:r>
        <w:t>по следующей формуле: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r>
        <w:rPr>
          <w:noProof/>
          <w:position w:val="-28"/>
        </w:rPr>
        <w:drawing>
          <wp:inline distT="0" distB="0" distL="0" distR="0">
            <wp:extent cx="1657350" cy="514350"/>
            <wp:effectExtent l="0" t="0" r="0" b="0"/>
            <wp:docPr id="4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r>
        <w:t>Ст</w:t>
      </w:r>
      <w:r>
        <w:rPr>
          <w:vertAlign w:val="subscript"/>
        </w:rPr>
        <w:t>удп</w:t>
      </w:r>
      <w:proofErr w:type="spellEnd"/>
      <w:r>
        <w:t xml:space="preserve"> - размер ставки на 1 рубль затрат на применение удобрений и биотехнологий на виноградниках в плодоносящем возрасте;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удпл</w:t>
      </w:r>
      <w:proofErr w:type="spellEnd"/>
      <w:r>
        <w:t xml:space="preserve"> - объем бюджетных ассигнований, направляемых на предоставление субсидий на возмещение части затра</w:t>
      </w:r>
      <w:r>
        <w:t>т, произведенных получателями на применение удобрений и биотехнологий на виноградниках в плодоносящем возрасте;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rPr>
          <w:noProof/>
          <w:position w:val="-2"/>
        </w:rPr>
        <w:drawing>
          <wp:inline distT="0" distB="0" distL="0" distR="0">
            <wp:extent cx="171450" cy="182880"/>
            <wp:effectExtent l="0" t="0" r="0" b="0"/>
            <wp:docPr id="4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знак суммирования;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r>
        <w:t>n</w:t>
      </w:r>
      <w:proofErr w:type="spellEnd"/>
      <w:r>
        <w:t xml:space="preserve"> - количество получателей;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Z</w:t>
      </w:r>
      <w:proofErr w:type="gramEnd"/>
      <w:r>
        <w:rPr>
          <w:vertAlign w:val="subscript"/>
        </w:rPr>
        <w:t>удплi</w:t>
      </w:r>
      <w:proofErr w:type="spellEnd"/>
      <w:r>
        <w:t xml:space="preserve"> - фактические затраты, произведенные i-м получателем на применение удобрений и биотехн</w:t>
      </w:r>
      <w:r>
        <w:t>ологий на виноградниках в плодоносящем возрасте.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 xml:space="preserve">53. Размер субсидии, предоставляемой </w:t>
      </w:r>
      <w:proofErr w:type="spellStart"/>
      <w:r>
        <w:t>i-му</w:t>
      </w:r>
      <w:proofErr w:type="spellEnd"/>
      <w:r>
        <w:t xml:space="preserve"> получателю на возмещение части затрат, произведенных i-м получателем на применение удобрений и биотехнологий на виноградниках в плодоносящем возрасте, рассчитывается</w:t>
      </w:r>
      <w:r>
        <w:t xml:space="preserve"> по следующей формуле: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proofErr w:type="gramStart"/>
      <w:r>
        <w:t>P</w:t>
      </w:r>
      <w:proofErr w:type="gramEnd"/>
      <w:r>
        <w:rPr>
          <w:vertAlign w:val="subscript"/>
        </w:rPr>
        <w:t>удпi</w:t>
      </w:r>
      <w:proofErr w:type="spellEnd"/>
      <w:r>
        <w:t xml:space="preserve"> = </w:t>
      </w:r>
      <w:proofErr w:type="spellStart"/>
      <w:r>
        <w:t>СТ</w:t>
      </w:r>
      <w:r>
        <w:rPr>
          <w:vertAlign w:val="subscript"/>
        </w:rPr>
        <w:t>удп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Z</w:t>
      </w:r>
      <w:r>
        <w:rPr>
          <w:vertAlign w:val="subscript"/>
        </w:rPr>
        <w:t>удплi</w:t>
      </w:r>
      <w:proofErr w:type="spellEnd"/>
      <w:r>
        <w:t>, где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proofErr w:type="gramStart"/>
      <w:r>
        <w:t>P</w:t>
      </w:r>
      <w:proofErr w:type="gramEnd"/>
      <w:r>
        <w:rPr>
          <w:vertAlign w:val="subscript"/>
        </w:rPr>
        <w:t>удпi</w:t>
      </w:r>
      <w:proofErr w:type="spellEnd"/>
      <w:r>
        <w:t xml:space="preserve"> - размер субсидии, предоставляемой </w:t>
      </w:r>
      <w:proofErr w:type="spellStart"/>
      <w:r>
        <w:t>i-му</w:t>
      </w:r>
      <w:proofErr w:type="spellEnd"/>
      <w:r>
        <w:t xml:space="preserve"> получателю на возмещение части затрат, произведенных i-м получателем на применение удобрений и биотехнологий на виноградниках в плодоносящем возрасте;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r>
        <w:t>Ст</w:t>
      </w:r>
      <w:r>
        <w:rPr>
          <w:vertAlign w:val="subscript"/>
        </w:rPr>
        <w:t>удп</w:t>
      </w:r>
      <w:proofErr w:type="spellEnd"/>
      <w:r>
        <w:t xml:space="preserve"> - размер ставки на 1 рубль затрат на применение удобрений и биотехнологий на виноградниках в плодоносящем возрасте;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Z</w:t>
      </w:r>
      <w:proofErr w:type="gramEnd"/>
      <w:r>
        <w:rPr>
          <w:vertAlign w:val="subscript"/>
        </w:rPr>
        <w:t>удплi</w:t>
      </w:r>
      <w:proofErr w:type="spellEnd"/>
      <w:r>
        <w:t xml:space="preserve"> - фактические затраты, произведенные i-м получателем на применение удобрений и биотехнологий на виноградниках в плодоносящем возраст</w:t>
      </w:r>
      <w:r>
        <w:t>е.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54. Размер ставки на 1 рубль затрат на приобретение основных средств и оборудования на виноградниках в плодоносящем возрасте рассчитывается по следующей формуле: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r>
        <w:rPr>
          <w:noProof/>
          <w:position w:val="-28"/>
        </w:rPr>
        <w:drawing>
          <wp:inline distT="0" distB="0" distL="0" distR="0">
            <wp:extent cx="1497330" cy="514350"/>
            <wp:effectExtent l="0" t="0" r="0" b="0"/>
            <wp:docPr id="4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r>
        <w:t>Ст</w:t>
      </w:r>
      <w:r>
        <w:rPr>
          <w:vertAlign w:val="subscript"/>
        </w:rPr>
        <w:t>оп</w:t>
      </w:r>
      <w:r>
        <w:t xml:space="preserve"> - размер ставки на 1 рубль затрат на приобретение основных средств и оборудования на виноградниках в плодоносящем возрасте;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опл</w:t>
      </w:r>
      <w:proofErr w:type="spellEnd"/>
      <w:r>
        <w:t xml:space="preserve"> - объем бюджетных ассигнований, направляемых на предоставление субсидий на возмещение части затрат, произведенных получателями</w:t>
      </w:r>
      <w:r>
        <w:t xml:space="preserve"> на приобретение основных средств и оборудования на виноградниках в плодоносящем возрасте;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rPr>
          <w:noProof/>
          <w:position w:val="-2"/>
        </w:rPr>
        <w:drawing>
          <wp:inline distT="0" distB="0" distL="0" distR="0">
            <wp:extent cx="171450" cy="182880"/>
            <wp:effectExtent l="0" t="0" r="0" b="0"/>
            <wp:docPr id="4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знак суммирования;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r>
        <w:t>n</w:t>
      </w:r>
      <w:proofErr w:type="spellEnd"/>
      <w:r>
        <w:t xml:space="preserve"> - количество получателей;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Z</w:t>
      </w:r>
      <w:proofErr w:type="gramEnd"/>
      <w:r>
        <w:rPr>
          <w:vertAlign w:val="subscript"/>
        </w:rPr>
        <w:t>оплi</w:t>
      </w:r>
      <w:proofErr w:type="spellEnd"/>
      <w:r>
        <w:t xml:space="preserve"> - фактические затраты, произведенные i-м получателем на приобретение основных средств и оборудования на вино</w:t>
      </w:r>
      <w:r>
        <w:t>градниках в плодоносящем возрасте.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 xml:space="preserve">55. Размер субсидии, предоставляемой </w:t>
      </w:r>
      <w:proofErr w:type="spellStart"/>
      <w:r>
        <w:t>i-му</w:t>
      </w:r>
      <w:proofErr w:type="spellEnd"/>
      <w:r>
        <w:t xml:space="preserve"> получателю на возмещение части затрат, произведенных i-м получателем на приобретение основных средств и оборудования на виноградниках в плодоносящем возрасте, рассчитывается по сл</w:t>
      </w:r>
      <w:r>
        <w:t>едующей формуле: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proofErr w:type="gramStart"/>
      <w:r>
        <w:t>P</w:t>
      </w:r>
      <w:proofErr w:type="gramEnd"/>
      <w:r>
        <w:rPr>
          <w:vertAlign w:val="subscript"/>
        </w:rPr>
        <w:t>опi</w:t>
      </w:r>
      <w:proofErr w:type="spellEnd"/>
      <w:r>
        <w:t xml:space="preserve"> = Ст</w:t>
      </w:r>
      <w:r>
        <w:rPr>
          <w:vertAlign w:val="subscript"/>
        </w:rPr>
        <w:t>оп</w:t>
      </w:r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Z</w:t>
      </w:r>
      <w:r>
        <w:rPr>
          <w:vertAlign w:val="subscript"/>
        </w:rPr>
        <w:t>оплi</w:t>
      </w:r>
      <w:proofErr w:type="spellEnd"/>
      <w:r>
        <w:t>, где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proofErr w:type="gramStart"/>
      <w:r>
        <w:t>P</w:t>
      </w:r>
      <w:proofErr w:type="gramEnd"/>
      <w:r>
        <w:rPr>
          <w:vertAlign w:val="subscript"/>
        </w:rPr>
        <w:t>опi</w:t>
      </w:r>
      <w:proofErr w:type="spellEnd"/>
      <w:r>
        <w:t xml:space="preserve"> - размер субсидии, предоставляемой </w:t>
      </w:r>
      <w:proofErr w:type="spellStart"/>
      <w:r>
        <w:t>i-му</w:t>
      </w:r>
      <w:proofErr w:type="spellEnd"/>
      <w:r>
        <w:t xml:space="preserve"> получателю на возмещение части затрат, произведенных i-м получателем на приобретение основных средств и оборудования на виноградниках в плодоносящем возрасте;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Ст</w:t>
      </w:r>
      <w:r>
        <w:rPr>
          <w:vertAlign w:val="subscript"/>
        </w:rPr>
        <w:t>оп</w:t>
      </w:r>
      <w:r>
        <w:t xml:space="preserve"> - р</w:t>
      </w:r>
      <w:r>
        <w:t>азмер ставки на 1 рубль затрат на приобретение основных средств и оборудования на виноградниках в плодоносящем возрасте;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Z</w:t>
      </w:r>
      <w:proofErr w:type="gramEnd"/>
      <w:r>
        <w:rPr>
          <w:vertAlign w:val="subscript"/>
        </w:rPr>
        <w:t>оплi</w:t>
      </w:r>
      <w:proofErr w:type="spellEnd"/>
      <w:r>
        <w:t xml:space="preserve"> - фактические затраты, произведенные i-м получателем на приобретение основных средств и оборудования на виноградниках в плодонося</w:t>
      </w:r>
      <w:r>
        <w:t>щем возрасте.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 xml:space="preserve">56. Размер ставки на 1 гектар площади </w:t>
      </w:r>
      <w:proofErr w:type="spellStart"/>
      <w:r>
        <w:t>уходных</w:t>
      </w:r>
      <w:proofErr w:type="spellEnd"/>
      <w:r>
        <w:t xml:space="preserve"> работ в течение 4 лет с учетом затрат на приобретение и установку шпалер рассчитывается по следующей формуле: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r>
        <w:rPr>
          <w:noProof/>
          <w:position w:val="-28"/>
        </w:rPr>
        <w:drawing>
          <wp:inline distT="0" distB="0" distL="0" distR="0">
            <wp:extent cx="1360170" cy="514350"/>
            <wp:effectExtent l="0" t="0" r="0" b="0"/>
            <wp:docPr id="4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r>
        <w:t>Ст</w:t>
      </w:r>
      <w:r>
        <w:rPr>
          <w:vertAlign w:val="subscript"/>
        </w:rPr>
        <w:t>ур</w:t>
      </w:r>
      <w:proofErr w:type="spellEnd"/>
      <w:r>
        <w:t xml:space="preserve"> - размер ставки на 1 гектар площади </w:t>
      </w:r>
      <w:proofErr w:type="spellStart"/>
      <w:r>
        <w:t>уходных</w:t>
      </w:r>
      <w:proofErr w:type="spellEnd"/>
      <w:r>
        <w:t xml:space="preserve"> работ в течение 4 лет с учетом затрат на </w:t>
      </w:r>
      <w:r>
        <w:lastRenderedPageBreak/>
        <w:t>приобретение и установку шпалер;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ур</w:t>
      </w:r>
      <w:proofErr w:type="spellEnd"/>
      <w:r>
        <w:t xml:space="preserve"> - объем бюджетных ассигнований, направляемых на предоставление субсидий на возмещение части затрат, произведенных получателями на </w:t>
      </w:r>
      <w:proofErr w:type="spellStart"/>
      <w:r>
        <w:t>ухо</w:t>
      </w:r>
      <w:r>
        <w:t>дные</w:t>
      </w:r>
      <w:proofErr w:type="spellEnd"/>
      <w:r>
        <w:t xml:space="preserve"> работы в течение 4 лет с учетом затрат на приобретение и установку шпалер;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rPr>
          <w:noProof/>
          <w:position w:val="-2"/>
        </w:rPr>
        <w:drawing>
          <wp:inline distT="0" distB="0" distL="0" distR="0">
            <wp:extent cx="171450" cy="182880"/>
            <wp:effectExtent l="0" t="0" r="0" b="0"/>
            <wp:docPr id="4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знак суммирования;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r>
        <w:t>n</w:t>
      </w:r>
      <w:proofErr w:type="spellEnd"/>
      <w:r>
        <w:t xml:space="preserve"> - количество получателей;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S</w:t>
      </w:r>
      <w:proofErr w:type="gramEnd"/>
      <w:r>
        <w:rPr>
          <w:vertAlign w:val="subscript"/>
        </w:rPr>
        <w:t>урi</w:t>
      </w:r>
      <w:proofErr w:type="spellEnd"/>
      <w:r>
        <w:t xml:space="preserve"> - размер площади </w:t>
      </w:r>
      <w:proofErr w:type="spellStart"/>
      <w:r>
        <w:t>уходных</w:t>
      </w:r>
      <w:proofErr w:type="spellEnd"/>
      <w:r>
        <w:t xml:space="preserve"> работ в течение 4 лет с учетом затрат на приобретение и установку шпалер i-го получателя.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>57. Р</w:t>
      </w:r>
      <w:r>
        <w:t xml:space="preserve">азмер субсидии, предоставляемой </w:t>
      </w:r>
      <w:proofErr w:type="spellStart"/>
      <w:r>
        <w:t>i-му</w:t>
      </w:r>
      <w:proofErr w:type="spellEnd"/>
      <w:r>
        <w:t xml:space="preserve"> получателю на возмещение части затрат, произведенных i-м получателем на </w:t>
      </w:r>
      <w:proofErr w:type="spellStart"/>
      <w:r>
        <w:t>уходные</w:t>
      </w:r>
      <w:proofErr w:type="spellEnd"/>
      <w:r>
        <w:t xml:space="preserve"> работы в течение 4 лет с учетом затрат на приобретение и установку шпалер, рассчитывается по следующей формуле: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proofErr w:type="gramStart"/>
      <w:r>
        <w:t>P</w:t>
      </w:r>
      <w:proofErr w:type="gramEnd"/>
      <w:r>
        <w:rPr>
          <w:vertAlign w:val="subscript"/>
        </w:rPr>
        <w:t>урi</w:t>
      </w:r>
      <w:proofErr w:type="spellEnd"/>
      <w:r>
        <w:t xml:space="preserve"> = </w:t>
      </w:r>
      <w:proofErr w:type="spellStart"/>
      <w:r>
        <w:t>S</w:t>
      </w:r>
      <w:r>
        <w:rPr>
          <w:vertAlign w:val="subscript"/>
        </w:rPr>
        <w:t>урi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Ст</w:t>
      </w:r>
      <w:r>
        <w:rPr>
          <w:vertAlign w:val="subscript"/>
        </w:rPr>
        <w:t>ур</w:t>
      </w:r>
      <w:proofErr w:type="spellEnd"/>
      <w:r>
        <w:t>, где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proofErr w:type="gramStart"/>
      <w:r>
        <w:t>P</w:t>
      </w:r>
      <w:proofErr w:type="gramEnd"/>
      <w:r>
        <w:rPr>
          <w:vertAlign w:val="subscript"/>
        </w:rPr>
        <w:t>урi</w:t>
      </w:r>
      <w:proofErr w:type="spellEnd"/>
      <w:r>
        <w:t xml:space="preserve"> - размер субсидии, предоставляемой </w:t>
      </w:r>
      <w:proofErr w:type="spellStart"/>
      <w:r>
        <w:t>i-му</w:t>
      </w:r>
      <w:proofErr w:type="spellEnd"/>
      <w:r>
        <w:t xml:space="preserve"> получателю на возмещение части затрат, произведенных i-м получателем на </w:t>
      </w:r>
      <w:proofErr w:type="spellStart"/>
      <w:r>
        <w:t>уходные</w:t>
      </w:r>
      <w:proofErr w:type="spellEnd"/>
      <w:r>
        <w:t xml:space="preserve"> работы в течение 4 лет с учетом затрат на приобретение и установку шпалер;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S</w:t>
      </w:r>
      <w:proofErr w:type="gramEnd"/>
      <w:r>
        <w:rPr>
          <w:vertAlign w:val="subscript"/>
        </w:rPr>
        <w:t>урi</w:t>
      </w:r>
      <w:proofErr w:type="spellEnd"/>
      <w:r>
        <w:t xml:space="preserve"> - размер площади </w:t>
      </w:r>
      <w:proofErr w:type="spellStart"/>
      <w:r>
        <w:t>уходных</w:t>
      </w:r>
      <w:proofErr w:type="spellEnd"/>
      <w:r>
        <w:t xml:space="preserve"> работ в течение 4 лет с уче</w:t>
      </w:r>
      <w:r>
        <w:t>том затрат на приобретение и установку шпалер i-го получателя;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r>
        <w:t>Ст</w:t>
      </w:r>
      <w:r>
        <w:rPr>
          <w:vertAlign w:val="subscript"/>
        </w:rPr>
        <w:t>ур</w:t>
      </w:r>
      <w:proofErr w:type="spellEnd"/>
      <w:r>
        <w:t xml:space="preserve"> - размер ставки на 1 гектар площади </w:t>
      </w:r>
      <w:proofErr w:type="spellStart"/>
      <w:r>
        <w:t>уходных</w:t>
      </w:r>
      <w:proofErr w:type="spellEnd"/>
      <w:r>
        <w:t xml:space="preserve"> работ в течение 4 лет с учетом затрат на приобретение и установку шпалер.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 xml:space="preserve">58. Размер ставки на 1 гектар площади </w:t>
      </w:r>
      <w:proofErr w:type="spellStart"/>
      <w:r>
        <w:t>уходных</w:t>
      </w:r>
      <w:proofErr w:type="spellEnd"/>
      <w:r>
        <w:t xml:space="preserve"> работ в течение 4 лет без учета затрат на приобретение и установку шпалер рассчитывается по следующей формуле: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r>
        <w:rPr>
          <w:noProof/>
          <w:position w:val="-28"/>
        </w:rPr>
        <w:drawing>
          <wp:inline distT="0" distB="0" distL="0" distR="0">
            <wp:extent cx="1771650" cy="514350"/>
            <wp:effectExtent l="0" t="0" r="0" b="0"/>
            <wp:docPr id="5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r>
        <w:t>Ст</w:t>
      </w:r>
      <w:r>
        <w:rPr>
          <w:vertAlign w:val="subscript"/>
        </w:rPr>
        <w:t>урбш</w:t>
      </w:r>
      <w:proofErr w:type="spellEnd"/>
      <w:r>
        <w:t xml:space="preserve"> - размер ставки на 1 гектар площади </w:t>
      </w:r>
      <w:proofErr w:type="spellStart"/>
      <w:r>
        <w:t>уходных</w:t>
      </w:r>
      <w:proofErr w:type="spellEnd"/>
      <w:r>
        <w:t xml:space="preserve"> работ в течение 4 лет без учета затрат </w:t>
      </w:r>
      <w:r>
        <w:t>на приобретение и установку шпалер;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урбш</w:t>
      </w:r>
      <w:proofErr w:type="spellEnd"/>
      <w:r>
        <w:t xml:space="preserve"> - объем бюджетных ассигнований, направляемых на предоставление субсидий на возмещение части затрат, произведенных получателями на </w:t>
      </w:r>
      <w:proofErr w:type="spellStart"/>
      <w:r>
        <w:t>уходные</w:t>
      </w:r>
      <w:proofErr w:type="spellEnd"/>
      <w:r>
        <w:t xml:space="preserve"> работы в течение 4 лет, без учета затрат на приобретение и установку шпалер;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rPr>
          <w:noProof/>
          <w:position w:val="-2"/>
        </w:rPr>
        <w:drawing>
          <wp:inline distT="0" distB="0" distL="0" distR="0">
            <wp:extent cx="171450" cy="182880"/>
            <wp:effectExtent l="0" t="0" r="0" b="0"/>
            <wp:docPr id="5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знак суммирования;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r>
        <w:t>n</w:t>
      </w:r>
      <w:proofErr w:type="spellEnd"/>
      <w:r>
        <w:t xml:space="preserve"> - количество получателей;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S</w:t>
      </w:r>
      <w:proofErr w:type="gramEnd"/>
      <w:r>
        <w:rPr>
          <w:vertAlign w:val="subscript"/>
        </w:rPr>
        <w:t>урбшi</w:t>
      </w:r>
      <w:proofErr w:type="spellEnd"/>
      <w:r>
        <w:t xml:space="preserve"> - размер площади </w:t>
      </w:r>
      <w:proofErr w:type="spellStart"/>
      <w:r>
        <w:t>уходных</w:t>
      </w:r>
      <w:proofErr w:type="spellEnd"/>
      <w:r>
        <w:t xml:space="preserve"> работ в течение 4 лет без учета затрат на приобретение и установку шпалер i-го получателя.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 xml:space="preserve">59. Размер субсидии, предоставляемой </w:t>
      </w:r>
      <w:proofErr w:type="spellStart"/>
      <w:r>
        <w:t>i-му</w:t>
      </w:r>
      <w:proofErr w:type="spellEnd"/>
      <w:r>
        <w:t xml:space="preserve"> получателю на возмещение части затрат, </w:t>
      </w:r>
      <w:r>
        <w:t xml:space="preserve">произведенных i-м получателем на </w:t>
      </w:r>
      <w:proofErr w:type="spellStart"/>
      <w:r>
        <w:t>уходные</w:t>
      </w:r>
      <w:proofErr w:type="spellEnd"/>
      <w:r>
        <w:t xml:space="preserve"> работы в течение 4 лет без учета затрат на приобретение и установку шпалер, рассчитывается по следующей формуле: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proofErr w:type="gramStart"/>
      <w:r>
        <w:t>P</w:t>
      </w:r>
      <w:proofErr w:type="gramEnd"/>
      <w:r>
        <w:rPr>
          <w:vertAlign w:val="subscript"/>
        </w:rPr>
        <w:t>урбшi</w:t>
      </w:r>
      <w:proofErr w:type="spellEnd"/>
      <w:r>
        <w:t xml:space="preserve"> = </w:t>
      </w:r>
      <w:proofErr w:type="spellStart"/>
      <w:r>
        <w:t>S</w:t>
      </w:r>
      <w:r>
        <w:rPr>
          <w:vertAlign w:val="subscript"/>
        </w:rPr>
        <w:t>урбшi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Ст</w:t>
      </w:r>
      <w:r>
        <w:rPr>
          <w:vertAlign w:val="subscript"/>
        </w:rPr>
        <w:t>урбш</w:t>
      </w:r>
      <w:proofErr w:type="spellEnd"/>
      <w:r>
        <w:t>, где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proofErr w:type="gramStart"/>
      <w:r>
        <w:t>P</w:t>
      </w:r>
      <w:proofErr w:type="gramEnd"/>
      <w:r>
        <w:rPr>
          <w:vertAlign w:val="subscript"/>
        </w:rPr>
        <w:t>урбшi</w:t>
      </w:r>
      <w:proofErr w:type="spellEnd"/>
      <w:r>
        <w:t xml:space="preserve"> - размер субсидии, предоставляемой </w:t>
      </w:r>
      <w:proofErr w:type="spellStart"/>
      <w:r>
        <w:t>i-му</w:t>
      </w:r>
      <w:proofErr w:type="spellEnd"/>
      <w:r>
        <w:t xml:space="preserve"> получателю на возмещени</w:t>
      </w:r>
      <w:r>
        <w:t xml:space="preserve">е части затрат, произведенных i-м получателем на </w:t>
      </w:r>
      <w:proofErr w:type="spellStart"/>
      <w:r>
        <w:t>уходные</w:t>
      </w:r>
      <w:proofErr w:type="spellEnd"/>
      <w:r>
        <w:t xml:space="preserve"> работы в течение 4 лет без учета затрат на </w:t>
      </w:r>
      <w:r>
        <w:lastRenderedPageBreak/>
        <w:t>приобретение и установку шпалер;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S</w:t>
      </w:r>
      <w:proofErr w:type="gramEnd"/>
      <w:r>
        <w:rPr>
          <w:vertAlign w:val="subscript"/>
        </w:rPr>
        <w:t>урбшi</w:t>
      </w:r>
      <w:proofErr w:type="spellEnd"/>
      <w:r>
        <w:t xml:space="preserve"> - размер площади </w:t>
      </w:r>
      <w:proofErr w:type="spellStart"/>
      <w:r>
        <w:t>уходных</w:t>
      </w:r>
      <w:proofErr w:type="spellEnd"/>
      <w:r>
        <w:t xml:space="preserve"> работ в течение 4 лет без учета затрат на приобретение и установку шпалер i-го получателя;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r>
        <w:t>Ст</w:t>
      </w:r>
      <w:r>
        <w:rPr>
          <w:vertAlign w:val="subscript"/>
        </w:rPr>
        <w:t>урбш</w:t>
      </w:r>
      <w:proofErr w:type="spellEnd"/>
      <w:r>
        <w:t xml:space="preserve"> - размер ставки на 1 гектар площади </w:t>
      </w:r>
      <w:proofErr w:type="spellStart"/>
      <w:r>
        <w:t>уходных</w:t>
      </w:r>
      <w:proofErr w:type="spellEnd"/>
      <w:r>
        <w:t xml:space="preserve"> работ в течение 4 лет без учета затрат на приобретение и установку шпалер.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 xml:space="preserve">60. Размер ставки на 1 гектар площади </w:t>
      </w:r>
      <w:proofErr w:type="spellStart"/>
      <w:r>
        <w:t>уходных</w:t>
      </w:r>
      <w:proofErr w:type="spellEnd"/>
      <w:r>
        <w:t xml:space="preserve"> работ за виноградниками в плодоносящем возрасте рассчитывается по следующей формуле: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r>
        <w:rPr>
          <w:noProof/>
          <w:position w:val="-28"/>
        </w:rPr>
        <w:drawing>
          <wp:inline distT="0" distB="0" distL="0" distR="0">
            <wp:extent cx="1565910" cy="514350"/>
            <wp:effectExtent l="0" t="0" r="0" b="0"/>
            <wp:docPr id="5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91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r>
        <w:t>Ст</w:t>
      </w:r>
      <w:r>
        <w:rPr>
          <w:vertAlign w:val="subscript"/>
        </w:rPr>
        <w:t>урв</w:t>
      </w:r>
      <w:proofErr w:type="spellEnd"/>
      <w:r>
        <w:t xml:space="preserve"> - размер ставки на 1 гектар площади </w:t>
      </w:r>
      <w:proofErr w:type="spellStart"/>
      <w:r>
        <w:t>уходных</w:t>
      </w:r>
      <w:proofErr w:type="spellEnd"/>
      <w:r>
        <w:t xml:space="preserve"> работ за виноградниками в плодоносящем возрасте;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урбпл</w:t>
      </w:r>
      <w:proofErr w:type="spellEnd"/>
      <w:r>
        <w:t xml:space="preserve"> - объем бюджетных ассигнований, направляемых на предоставление субсидий на возмещение части затрат, произведенных получателями на </w:t>
      </w:r>
      <w:proofErr w:type="spellStart"/>
      <w:r>
        <w:t>уходные</w:t>
      </w:r>
      <w:proofErr w:type="spellEnd"/>
      <w:r>
        <w:t xml:space="preserve"> ра</w:t>
      </w:r>
      <w:r>
        <w:t>боты за виноградниками в плодоносящем возрасте;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rPr>
          <w:noProof/>
          <w:position w:val="-2"/>
        </w:rPr>
        <w:drawing>
          <wp:inline distT="0" distB="0" distL="0" distR="0">
            <wp:extent cx="171450" cy="182880"/>
            <wp:effectExtent l="0" t="0" r="0" b="0"/>
            <wp:docPr id="5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знак суммирования;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r>
        <w:t>n</w:t>
      </w:r>
      <w:proofErr w:type="spellEnd"/>
      <w:r>
        <w:t xml:space="preserve"> - количество получателей;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S</w:t>
      </w:r>
      <w:proofErr w:type="gramEnd"/>
      <w:r>
        <w:rPr>
          <w:vertAlign w:val="subscript"/>
        </w:rPr>
        <w:t>урвi</w:t>
      </w:r>
      <w:proofErr w:type="spellEnd"/>
      <w:r>
        <w:t xml:space="preserve"> - размер площади </w:t>
      </w:r>
      <w:proofErr w:type="spellStart"/>
      <w:r>
        <w:t>уходных</w:t>
      </w:r>
      <w:proofErr w:type="spellEnd"/>
      <w:r>
        <w:t xml:space="preserve"> работ за виноградниками в плодоносящем возрасте i-го получателя;</w:t>
      </w:r>
    </w:p>
    <w:p w:rsidR="00FE216F" w:rsidRDefault="00F54593">
      <w:pPr>
        <w:pStyle w:val="ConsPlusNormal0"/>
        <w:spacing w:before="240"/>
        <w:ind w:firstLine="540"/>
        <w:jc w:val="both"/>
      </w:pPr>
      <w:r>
        <w:t xml:space="preserve">61. Размер субсидии, предоставляемой </w:t>
      </w:r>
      <w:proofErr w:type="spellStart"/>
      <w:r>
        <w:t>i-му</w:t>
      </w:r>
      <w:proofErr w:type="spellEnd"/>
      <w:r>
        <w:t xml:space="preserve"> получателю на возме</w:t>
      </w:r>
      <w:r>
        <w:t xml:space="preserve">щение части затрат, произведенных i-м получателем на </w:t>
      </w:r>
      <w:proofErr w:type="spellStart"/>
      <w:r>
        <w:t>уходные</w:t>
      </w:r>
      <w:proofErr w:type="spellEnd"/>
      <w:r>
        <w:t xml:space="preserve"> работы за виноградниками в плодоносящем возрасте, рассчитывается по следующей формуле: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proofErr w:type="gramStart"/>
      <w:r>
        <w:t>P</w:t>
      </w:r>
      <w:proofErr w:type="gramEnd"/>
      <w:r>
        <w:rPr>
          <w:vertAlign w:val="subscript"/>
        </w:rPr>
        <w:t>урвi</w:t>
      </w:r>
      <w:proofErr w:type="spellEnd"/>
      <w:r>
        <w:t xml:space="preserve"> = </w:t>
      </w:r>
      <w:proofErr w:type="spellStart"/>
      <w:r>
        <w:t>S</w:t>
      </w:r>
      <w:r>
        <w:rPr>
          <w:vertAlign w:val="subscript"/>
        </w:rPr>
        <w:t>урвi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Ст</w:t>
      </w:r>
      <w:r>
        <w:rPr>
          <w:vertAlign w:val="subscript"/>
        </w:rPr>
        <w:t>урв</w:t>
      </w:r>
      <w:proofErr w:type="spellEnd"/>
      <w:r>
        <w:t>, где</w:t>
      </w:r>
    </w:p>
    <w:p w:rsidR="00FE216F" w:rsidRDefault="00FE216F">
      <w:pPr>
        <w:pStyle w:val="ConsPlusNormal0"/>
        <w:jc w:val="both"/>
      </w:pPr>
    </w:p>
    <w:p w:rsidR="00FE216F" w:rsidRDefault="00F54593">
      <w:pPr>
        <w:pStyle w:val="ConsPlusNormal0"/>
        <w:ind w:firstLine="540"/>
        <w:jc w:val="both"/>
      </w:pPr>
      <w:proofErr w:type="spellStart"/>
      <w:proofErr w:type="gramStart"/>
      <w:r>
        <w:t>P</w:t>
      </w:r>
      <w:proofErr w:type="gramEnd"/>
      <w:r>
        <w:rPr>
          <w:vertAlign w:val="subscript"/>
        </w:rPr>
        <w:t>урвi</w:t>
      </w:r>
      <w:proofErr w:type="spellEnd"/>
      <w:r>
        <w:t xml:space="preserve"> - размер субсидии, предоставляемой </w:t>
      </w:r>
      <w:proofErr w:type="spellStart"/>
      <w:r>
        <w:t>i-му</w:t>
      </w:r>
      <w:proofErr w:type="spellEnd"/>
      <w:r>
        <w:t xml:space="preserve"> получателю на возмещение части за</w:t>
      </w:r>
      <w:r>
        <w:t xml:space="preserve">трат, произведенных i-м получателем на </w:t>
      </w:r>
      <w:proofErr w:type="spellStart"/>
      <w:r>
        <w:t>уходные</w:t>
      </w:r>
      <w:proofErr w:type="spellEnd"/>
      <w:r>
        <w:t xml:space="preserve"> работы за виноградниками в плодоносящем возрасте;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S</w:t>
      </w:r>
      <w:proofErr w:type="gramEnd"/>
      <w:r>
        <w:rPr>
          <w:vertAlign w:val="subscript"/>
        </w:rPr>
        <w:t>урвi</w:t>
      </w:r>
      <w:proofErr w:type="spellEnd"/>
      <w:r>
        <w:t xml:space="preserve"> - размер площади </w:t>
      </w:r>
      <w:proofErr w:type="spellStart"/>
      <w:r>
        <w:t>уходных</w:t>
      </w:r>
      <w:proofErr w:type="spellEnd"/>
      <w:r>
        <w:t xml:space="preserve"> работ за виноградниками в плодоносящем возрасте i-го получателя;</w:t>
      </w:r>
    </w:p>
    <w:p w:rsidR="00FE216F" w:rsidRDefault="00F54593">
      <w:pPr>
        <w:pStyle w:val="ConsPlusNormal0"/>
        <w:spacing w:before="240"/>
        <w:ind w:firstLine="540"/>
        <w:jc w:val="both"/>
      </w:pPr>
      <w:proofErr w:type="spellStart"/>
      <w:r>
        <w:t>Ст</w:t>
      </w:r>
      <w:r>
        <w:rPr>
          <w:vertAlign w:val="subscript"/>
        </w:rPr>
        <w:t>урв</w:t>
      </w:r>
      <w:proofErr w:type="spellEnd"/>
      <w:r>
        <w:t xml:space="preserve"> - размер ставки на 1 гектар площади </w:t>
      </w:r>
      <w:proofErr w:type="spellStart"/>
      <w:r>
        <w:t>уходных</w:t>
      </w:r>
      <w:proofErr w:type="spellEnd"/>
      <w:r>
        <w:t xml:space="preserve"> работ за виноградниками в плодоносящем возрасте.</w:t>
      </w:r>
    </w:p>
    <w:p w:rsidR="00FE216F" w:rsidRDefault="00FE216F">
      <w:pPr>
        <w:pStyle w:val="ConsPlusNormal0"/>
        <w:jc w:val="both"/>
      </w:pPr>
    </w:p>
    <w:p w:rsidR="00FE216F" w:rsidRDefault="00FE216F">
      <w:pPr>
        <w:pStyle w:val="ConsPlusNormal0"/>
        <w:jc w:val="both"/>
      </w:pPr>
    </w:p>
    <w:p w:rsidR="00FE216F" w:rsidRDefault="00FE216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E216F" w:rsidSect="00C75394">
      <w:headerReference w:type="first" r:id="rId94"/>
      <w:footerReference w:type="first" r:id="rId95"/>
      <w:pgSz w:w="11906" w:h="16838"/>
      <w:pgMar w:top="567" w:right="567" w:bottom="567" w:left="1134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16F" w:rsidRDefault="00FE216F" w:rsidP="00FE216F">
      <w:r>
        <w:separator/>
      </w:r>
    </w:p>
  </w:endnote>
  <w:endnote w:type="continuationSeparator" w:id="0">
    <w:p w:rsidR="00FE216F" w:rsidRDefault="00FE216F" w:rsidP="00FE2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16F" w:rsidRDefault="00FE216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FE216F" w:rsidTr="00C75394">
      <w:tblPrEx>
        <w:tblCellMar>
          <w:top w:w="0" w:type="dxa"/>
          <w:bottom w:w="0" w:type="dxa"/>
        </w:tblCellMar>
      </w:tblPrEx>
      <w:trPr>
        <w:trHeight w:hRule="exact" w:val="245"/>
      </w:trPr>
      <w:tc>
        <w:tcPr>
          <w:tcW w:w="1650" w:type="pct"/>
          <w:vAlign w:val="center"/>
        </w:tcPr>
        <w:p w:rsidR="00FE216F" w:rsidRDefault="00FE216F">
          <w:pPr>
            <w:pStyle w:val="ConsPlusNormal0"/>
          </w:pPr>
        </w:p>
      </w:tc>
      <w:tc>
        <w:tcPr>
          <w:tcW w:w="1700" w:type="pct"/>
          <w:vAlign w:val="center"/>
        </w:tcPr>
        <w:p w:rsidR="00FE216F" w:rsidRDefault="00FE216F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FE216F" w:rsidRDefault="00FE216F">
          <w:pPr>
            <w:pStyle w:val="ConsPlusNormal0"/>
          </w:pPr>
        </w:p>
      </w:tc>
    </w:tr>
  </w:tbl>
  <w:p w:rsidR="00FE216F" w:rsidRDefault="00F5459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16F" w:rsidRDefault="00FE216F" w:rsidP="00FE216F">
      <w:r>
        <w:separator/>
      </w:r>
    </w:p>
  </w:footnote>
  <w:footnote w:type="continuationSeparator" w:id="0">
    <w:p w:rsidR="00FE216F" w:rsidRDefault="00FE216F" w:rsidP="00FE21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FE216F" w:rsidTr="00C75394">
      <w:tblPrEx>
        <w:tblCellMar>
          <w:top w:w="0" w:type="dxa"/>
          <w:bottom w:w="0" w:type="dxa"/>
        </w:tblCellMar>
      </w:tblPrEx>
      <w:trPr>
        <w:trHeight w:hRule="exact" w:val="284"/>
      </w:trPr>
      <w:tc>
        <w:tcPr>
          <w:tcW w:w="2700" w:type="pct"/>
          <w:vAlign w:val="center"/>
        </w:tcPr>
        <w:p w:rsidR="00FE216F" w:rsidRDefault="00FE216F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FE216F" w:rsidRDefault="00FE216F">
          <w:pPr>
            <w:pStyle w:val="ConsPlusNormal0"/>
            <w:rPr>
              <w:rFonts w:ascii="Tahoma" w:hAnsi="Tahoma" w:cs="Tahoma"/>
            </w:rPr>
          </w:pPr>
        </w:p>
      </w:tc>
    </w:tr>
  </w:tbl>
  <w:p w:rsidR="00FE216F" w:rsidRDefault="00FE216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E216F" w:rsidRDefault="00FE216F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wWsagFBZcO/jE6KKE7xhQowTiE8=" w:salt="ub+f2tZm8yh4zwdsPZYyj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E216F"/>
    <w:rsid w:val="00C75394"/>
    <w:rsid w:val="00F54593"/>
    <w:rsid w:val="00FE2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216F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FE216F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FE216F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FE216F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FE216F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FE216F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FE216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FE216F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FE216F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FE216F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FE216F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FE216F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FE216F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FE216F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FE216F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FE216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FE216F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FE216F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753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39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753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75394"/>
  </w:style>
  <w:style w:type="paragraph" w:styleId="a7">
    <w:name w:val="footer"/>
    <w:basedOn w:val="a"/>
    <w:link w:val="a8"/>
    <w:uiPriority w:val="99"/>
    <w:semiHidden/>
    <w:unhideWhenUsed/>
    <w:rsid w:val="00C753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7539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09735&amp;date=09.09.2025&amp;dst=100317&amp;field=134" TargetMode="External"/><Relationship Id="rId21" Type="http://schemas.openxmlformats.org/officeDocument/2006/relationships/hyperlink" Target="https://login.consultant.ru/link/?req=doc&amp;base=LAW&amp;n=511232&amp;date=09.09.2025&amp;dst=351&amp;field=134" TargetMode="External"/><Relationship Id="rId34" Type="http://schemas.openxmlformats.org/officeDocument/2006/relationships/hyperlink" Target="https://login.consultant.ru/link/?req=doc&amp;base=RLAW077&amp;n=241055&amp;date=09.09.2025&amp;dst=100014&amp;field=134" TargetMode="External"/><Relationship Id="rId42" Type="http://schemas.openxmlformats.org/officeDocument/2006/relationships/hyperlink" Target="https://login.consultant.ru/link/?req=doc&amp;base=LAW&amp;n=504334&amp;date=09.09.2025&amp;dst=14&amp;field=134" TargetMode="External"/><Relationship Id="rId47" Type="http://schemas.openxmlformats.org/officeDocument/2006/relationships/hyperlink" Target="https://login.consultant.ru/link/?req=doc&amp;base=LAW&amp;n=504334&amp;date=09.09.2025&amp;dst=100175&amp;field=134" TargetMode="External"/><Relationship Id="rId50" Type="http://schemas.openxmlformats.org/officeDocument/2006/relationships/hyperlink" Target="https://login.consultant.ru/link/?req=doc&amp;base=LAW&amp;n=504334&amp;date=09.09.2025&amp;dst=100166&amp;field=134" TargetMode="External"/><Relationship Id="rId55" Type="http://schemas.openxmlformats.org/officeDocument/2006/relationships/hyperlink" Target="https://login.consultant.ru/link/?req=doc&amp;base=LAW&amp;n=511241&amp;date=09.09.2025&amp;dst=3704&amp;field=134" TargetMode="External"/><Relationship Id="rId63" Type="http://schemas.openxmlformats.org/officeDocument/2006/relationships/image" Target="media/image6.wmf"/><Relationship Id="rId68" Type="http://schemas.openxmlformats.org/officeDocument/2006/relationships/image" Target="media/image11.wmf"/><Relationship Id="rId76" Type="http://schemas.openxmlformats.org/officeDocument/2006/relationships/hyperlink" Target="https://login.consultant.ru/link/?req=doc&amp;base=LAW&amp;n=511317&amp;date=09.09.2025&amp;dst=100774&amp;field=134" TargetMode="External"/><Relationship Id="rId84" Type="http://schemas.openxmlformats.org/officeDocument/2006/relationships/image" Target="media/image19.wmf"/><Relationship Id="rId89" Type="http://schemas.openxmlformats.org/officeDocument/2006/relationships/image" Target="media/image24.wmf"/><Relationship Id="rId97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11241&amp;date=09.09.2025&amp;dst=7169&amp;field=134" TargetMode="External"/><Relationship Id="rId71" Type="http://schemas.openxmlformats.org/officeDocument/2006/relationships/image" Target="media/image14.wmf"/><Relationship Id="rId92" Type="http://schemas.openxmlformats.org/officeDocument/2006/relationships/image" Target="media/image27.wmf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1830&amp;date=09.09.2025&amp;dst=100021&amp;field=134" TargetMode="External"/><Relationship Id="rId29" Type="http://schemas.openxmlformats.org/officeDocument/2006/relationships/hyperlink" Target="https://login.consultant.ru/link/?req=doc&amp;base=LAW&amp;n=26303&amp;date=09.09.2025&amp;dst=100254&amp;field=134" TargetMode="External"/><Relationship Id="rId11" Type="http://schemas.openxmlformats.org/officeDocument/2006/relationships/hyperlink" Target="https://login.consultant.ru/link/?req=doc&amp;base=LAW&amp;n=504334&amp;date=09.09.2025&amp;dst=100032&amp;field=134" TargetMode="External"/><Relationship Id="rId24" Type="http://schemas.openxmlformats.org/officeDocument/2006/relationships/hyperlink" Target="https://login.consultant.ru/link/?req=doc&amp;base=RLAW077&amp;n=241055&amp;date=09.09.2025&amp;dst=100009&amp;field=134" TargetMode="External"/><Relationship Id="rId32" Type="http://schemas.openxmlformats.org/officeDocument/2006/relationships/hyperlink" Target="https://login.consultant.ru/link/?req=doc&amp;base=LAW&amp;n=41013&amp;date=09.09.2025&amp;dst=100286&amp;field=134" TargetMode="External"/><Relationship Id="rId37" Type="http://schemas.openxmlformats.org/officeDocument/2006/relationships/hyperlink" Target="https://login.consultant.ru/link/?req=doc&amp;base=LAW&amp;n=504334&amp;date=09.09.2025&amp;dst=100107&amp;field=134" TargetMode="External"/><Relationship Id="rId40" Type="http://schemas.openxmlformats.org/officeDocument/2006/relationships/hyperlink" Target="https://login.consultant.ru/link/?req=doc&amp;base=LAW&amp;n=504334&amp;date=09.09.2025&amp;dst=100161&amp;field=134" TargetMode="External"/><Relationship Id="rId45" Type="http://schemas.openxmlformats.org/officeDocument/2006/relationships/hyperlink" Target="https://login.consultant.ru/link/?req=doc&amp;base=LAW&amp;n=504334&amp;date=09.09.2025&amp;dst=100283&amp;field=134" TargetMode="External"/><Relationship Id="rId53" Type="http://schemas.openxmlformats.org/officeDocument/2006/relationships/hyperlink" Target="https://login.consultant.ru/link/?req=doc&amp;base=LAW&amp;n=504334&amp;date=09.09.2025&amp;dst=100191&amp;field=134" TargetMode="External"/><Relationship Id="rId58" Type="http://schemas.openxmlformats.org/officeDocument/2006/relationships/image" Target="media/image1.wmf"/><Relationship Id="rId66" Type="http://schemas.openxmlformats.org/officeDocument/2006/relationships/image" Target="media/image9.wmf"/><Relationship Id="rId74" Type="http://schemas.openxmlformats.org/officeDocument/2006/relationships/hyperlink" Target="https://login.consultant.ru/link/?req=doc&amp;base=LAW&amp;n=511317&amp;date=09.09.2025&amp;dst=100774&amp;field=134" TargetMode="External"/><Relationship Id="rId79" Type="http://schemas.openxmlformats.org/officeDocument/2006/relationships/image" Target="media/image18.wmf"/><Relationship Id="rId87" Type="http://schemas.openxmlformats.org/officeDocument/2006/relationships/image" Target="media/image22.wmf"/><Relationship Id="rId5" Type="http://schemas.openxmlformats.org/officeDocument/2006/relationships/endnotes" Target="endnotes.xml"/><Relationship Id="rId61" Type="http://schemas.openxmlformats.org/officeDocument/2006/relationships/image" Target="media/image4.wmf"/><Relationship Id="rId82" Type="http://schemas.openxmlformats.org/officeDocument/2006/relationships/hyperlink" Target="https://login.consultant.ru/link/?req=doc&amp;base=LAW&amp;n=511317&amp;date=09.09.2025&amp;dst=100774&amp;field=134" TargetMode="External"/><Relationship Id="rId90" Type="http://schemas.openxmlformats.org/officeDocument/2006/relationships/image" Target="media/image25.wmf"/><Relationship Id="rId95" Type="http://schemas.openxmlformats.org/officeDocument/2006/relationships/footer" Target="footer1.xml"/><Relationship Id="rId19" Type="http://schemas.openxmlformats.org/officeDocument/2006/relationships/hyperlink" Target="https://login.consultant.ru/link/?req=doc&amp;base=LAW&amp;n=504334&amp;date=09.09.2025&amp;dst=100134&amp;field=134" TargetMode="External"/><Relationship Id="rId14" Type="http://schemas.openxmlformats.org/officeDocument/2006/relationships/hyperlink" Target="https://login.consultant.ru/link/?req=doc&amp;base=RLAW077&amp;n=239769&amp;date=09.09.2025&amp;dst=100023&amp;field=134" TargetMode="External"/><Relationship Id="rId22" Type="http://schemas.openxmlformats.org/officeDocument/2006/relationships/hyperlink" Target="https://login.consultant.ru/link/?req=doc&amp;base=LAW&amp;n=511317&amp;date=09.09.2025&amp;dst=23&amp;field=134" TargetMode="External"/><Relationship Id="rId27" Type="http://schemas.openxmlformats.org/officeDocument/2006/relationships/hyperlink" Target="https://login.consultant.ru/link/?req=doc&amp;base=RLAW077&amp;n=241055&amp;date=09.09.2025&amp;dst=100010&amp;field=134" TargetMode="External"/><Relationship Id="rId30" Type="http://schemas.openxmlformats.org/officeDocument/2006/relationships/hyperlink" Target="https://login.consultant.ru/link/?req=doc&amp;base=RLAW077&amp;n=241055&amp;date=09.09.2025&amp;dst=100012&amp;field=134" TargetMode="External"/><Relationship Id="rId35" Type="http://schemas.openxmlformats.org/officeDocument/2006/relationships/hyperlink" Target="https://login.consultant.ru/link/?req=doc&amp;base=LAW&amp;n=504334&amp;date=09.09.2025&amp;dst=9&amp;field=134" TargetMode="External"/><Relationship Id="rId43" Type="http://schemas.openxmlformats.org/officeDocument/2006/relationships/hyperlink" Target="https://login.consultant.ru/link/?req=doc&amp;base=LAW&amp;n=504334&amp;date=09.09.2025&amp;dst=15&amp;field=134" TargetMode="External"/><Relationship Id="rId48" Type="http://schemas.openxmlformats.org/officeDocument/2006/relationships/hyperlink" Target="https://login.consultant.ru/link/?req=doc&amp;base=RLAW077&amp;n=241055&amp;date=09.09.2025&amp;dst=100018&amp;field=134" TargetMode="External"/><Relationship Id="rId56" Type="http://schemas.openxmlformats.org/officeDocument/2006/relationships/hyperlink" Target="https://login.consultant.ru/link/?req=doc&amp;base=LAW&amp;n=511241&amp;date=09.09.2025&amp;dst=3722&amp;field=134" TargetMode="External"/><Relationship Id="rId64" Type="http://schemas.openxmlformats.org/officeDocument/2006/relationships/image" Target="media/image7.wmf"/><Relationship Id="rId69" Type="http://schemas.openxmlformats.org/officeDocument/2006/relationships/image" Target="media/image12.wmf"/><Relationship Id="rId77" Type="http://schemas.openxmlformats.org/officeDocument/2006/relationships/hyperlink" Target="https://login.consultant.ru/link/?req=doc&amp;base=LAW&amp;n=511317&amp;date=09.09.2025&amp;dst=100774&amp;field=134" TargetMode="External"/><Relationship Id="rId8" Type="http://schemas.openxmlformats.org/officeDocument/2006/relationships/hyperlink" Target="https://login.consultant.ru/link/?req=doc&amp;base=LAW&amp;n=504334&amp;date=09.09.2025&amp;dst=100346&amp;field=134" TargetMode="External"/><Relationship Id="rId51" Type="http://schemas.openxmlformats.org/officeDocument/2006/relationships/hyperlink" Target="https://login.consultant.ru/link/?req=doc&amp;base=RLAW077&amp;n=241055&amp;date=09.09.2025&amp;dst=100021&amp;field=134" TargetMode="External"/><Relationship Id="rId72" Type="http://schemas.openxmlformats.org/officeDocument/2006/relationships/image" Target="media/image15.wmf"/><Relationship Id="rId80" Type="http://schemas.openxmlformats.org/officeDocument/2006/relationships/hyperlink" Target="https://login.consultant.ru/link/?req=doc&amp;base=LAW&amp;n=511317&amp;date=09.09.2025&amp;dst=100774&amp;field=134" TargetMode="External"/><Relationship Id="rId85" Type="http://schemas.openxmlformats.org/officeDocument/2006/relationships/image" Target="media/image20.wmf"/><Relationship Id="rId93" Type="http://schemas.openxmlformats.org/officeDocument/2006/relationships/image" Target="media/image28.wmf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11317&amp;date=09.09.2025" TargetMode="External"/><Relationship Id="rId17" Type="http://schemas.openxmlformats.org/officeDocument/2006/relationships/hyperlink" Target="https://login.consultant.ru/link/?req=doc&amp;base=LAW&amp;n=504334&amp;date=09.09.2025&amp;dst=100122&amp;field=134" TargetMode="External"/><Relationship Id="rId25" Type="http://schemas.openxmlformats.org/officeDocument/2006/relationships/hyperlink" Target="https://login.consultant.ru/link/?req=doc&amp;base=LAW&amp;n=511948&amp;date=09.09.2025&amp;dst=6784&amp;field=134" TargetMode="External"/><Relationship Id="rId33" Type="http://schemas.openxmlformats.org/officeDocument/2006/relationships/hyperlink" Target="https://login.consultant.ru/link/?req=doc&amp;base=LAW&amp;n=41013&amp;date=09.09.2025&amp;dst=100303&amp;field=134" TargetMode="External"/><Relationship Id="rId38" Type="http://schemas.openxmlformats.org/officeDocument/2006/relationships/hyperlink" Target="https://login.consultant.ru/link/?req=doc&amp;base=LAW&amp;n=504334&amp;date=09.09.2025&amp;dst=100378&amp;field=134" TargetMode="External"/><Relationship Id="rId46" Type="http://schemas.openxmlformats.org/officeDocument/2006/relationships/hyperlink" Target="https://login.consultant.ru/link/?req=doc&amp;base=RLAW077&amp;n=241055&amp;date=09.09.2025&amp;dst=100016&amp;field=134" TargetMode="External"/><Relationship Id="rId59" Type="http://schemas.openxmlformats.org/officeDocument/2006/relationships/image" Target="media/image2.wmf"/><Relationship Id="rId67" Type="http://schemas.openxmlformats.org/officeDocument/2006/relationships/image" Target="media/image10.wmf"/><Relationship Id="rId20" Type="http://schemas.openxmlformats.org/officeDocument/2006/relationships/hyperlink" Target="https://login.consultant.ru/link/?req=doc&amp;base=RLAW077&amp;n=241055&amp;date=09.09.2025&amp;dst=100007&amp;field=134" TargetMode="External"/><Relationship Id="rId41" Type="http://schemas.openxmlformats.org/officeDocument/2006/relationships/hyperlink" Target="https://login.consultant.ru/link/?req=doc&amp;base=LAW&amp;n=504334&amp;date=09.09.2025&amp;dst=100166&amp;field=134" TargetMode="External"/><Relationship Id="rId54" Type="http://schemas.openxmlformats.org/officeDocument/2006/relationships/hyperlink" Target="https://login.consultant.ru/link/?req=doc&amp;base=LAW&amp;n=504334&amp;date=09.09.2025&amp;dst=100389&amp;field=134" TargetMode="External"/><Relationship Id="rId62" Type="http://schemas.openxmlformats.org/officeDocument/2006/relationships/image" Target="media/image5.wmf"/><Relationship Id="rId70" Type="http://schemas.openxmlformats.org/officeDocument/2006/relationships/image" Target="media/image13.wmf"/><Relationship Id="rId75" Type="http://schemas.openxmlformats.org/officeDocument/2006/relationships/hyperlink" Target="https://login.consultant.ru/link/?req=doc&amp;base=LAW&amp;n=511317&amp;date=09.09.2025&amp;dst=100774&amp;field=134" TargetMode="External"/><Relationship Id="rId83" Type="http://schemas.openxmlformats.org/officeDocument/2006/relationships/hyperlink" Target="https://login.consultant.ru/link/?req=doc&amp;base=LAW&amp;n=511317&amp;date=09.09.2025&amp;dst=100774&amp;field=134" TargetMode="External"/><Relationship Id="rId88" Type="http://schemas.openxmlformats.org/officeDocument/2006/relationships/image" Target="media/image23.wmf"/><Relationship Id="rId91" Type="http://schemas.openxmlformats.org/officeDocument/2006/relationships/image" Target="media/image26.wmf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7&amp;n=241055&amp;date=09.09.2025&amp;dst=100005&amp;field=134" TargetMode="External"/><Relationship Id="rId15" Type="http://schemas.openxmlformats.org/officeDocument/2006/relationships/hyperlink" Target="https://login.consultant.ru/link/?req=doc&amp;base=LAW&amp;n=512055&amp;date=09.09.2025&amp;dst=159244&amp;field=134" TargetMode="External"/><Relationship Id="rId23" Type="http://schemas.openxmlformats.org/officeDocument/2006/relationships/hyperlink" Target="https://login.consultant.ru/link/?req=doc&amp;base=LAW&amp;n=511317&amp;date=09.09.2025&amp;dst=24&amp;field=134" TargetMode="External"/><Relationship Id="rId28" Type="http://schemas.openxmlformats.org/officeDocument/2006/relationships/hyperlink" Target="https://login.consultant.ru/link/?req=doc&amp;base=LAW&amp;n=26303&amp;date=09.09.2025&amp;dst=100168&amp;field=134" TargetMode="External"/><Relationship Id="rId36" Type="http://schemas.openxmlformats.org/officeDocument/2006/relationships/hyperlink" Target="https://login.consultant.ru/link/?req=doc&amp;base=LAW&amp;n=504334&amp;date=09.09.2025&amp;dst=10&amp;field=134" TargetMode="External"/><Relationship Id="rId49" Type="http://schemas.openxmlformats.org/officeDocument/2006/relationships/hyperlink" Target="https://login.consultant.ru/link/?req=doc&amp;base=RLAW077&amp;n=241055&amp;date=09.09.2025&amp;dst=100019&amp;field=134" TargetMode="External"/><Relationship Id="rId57" Type="http://schemas.openxmlformats.org/officeDocument/2006/relationships/hyperlink" Target="https://login.consultant.ru/link/?req=doc&amp;base=LAW&amp;n=511317&amp;date=09.09.2025" TargetMode="External"/><Relationship Id="rId10" Type="http://schemas.openxmlformats.org/officeDocument/2006/relationships/hyperlink" Target="https://login.consultant.ru/link/?req=doc&amp;base=RLAW077&amp;n=241055&amp;date=09.09.2025&amp;dst=100005&amp;field=134" TargetMode="External"/><Relationship Id="rId31" Type="http://schemas.openxmlformats.org/officeDocument/2006/relationships/hyperlink" Target="https://login.consultant.ru/link/?req=doc&amp;base=LAW&amp;n=41013&amp;date=09.09.2025&amp;dst=100115&amp;field=134" TargetMode="External"/><Relationship Id="rId44" Type="http://schemas.openxmlformats.org/officeDocument/2006/relationships/hyperlink" Target="https://login.consultant.ru/link/?req=doc&amp;base=LAW&amp;n=504334&amp;date=09.09.2025&amp;dst=100204&amp;field=134" TargetMode="External"/><Relationship Id="rId52" Type="http://schemas.openxmlformats.org/officeDocument/2006/relationships/hyperlink" Target="https://login.consultant.ru/link/?req=doc&amp;base=LAW&amp;n=504334&amp;date=09.09.2025&amp;dst=100388&amp;field=134" TargetMode="External"/><Relationship Id="rId60" Type="http://schemas.openxmlformats.org/officeDocument/2006/relationships/image" Target="media/image3.wmf"/><Relationship Id="rId65" Type="http://schemas.openxmlformats.org/officeDocument/2006/relationships/image" Target="media/image8.wmf"/><Relationship Id="rId73" Type="http://schemas.openxmlformats.org/officeDocument/2006/relationships/image" Target="media/image16.wmf"/><Relationship Id="rId78" Type="http://schemas.openxmlformats.org/officeDocument/2006/relationships/image" Target="media/image17.wmf"/><Relationship Id="rId81" Type="http://schemas.openxmlformats.org/officeDocument/2006/relationships/hyperlink" Target="https://login.consultant.ru/link/?req=doc&amp;base=LAW&amp;n=511317&amp;date=09.09.2025&amp;dst=100774&amp;field=134" TargetMode="External"/><Relationship Id="rId86" Type="http://schemas.openxmlformats.org/officeDocument/2006/relationships/image" Target="media/image21.wmf"/><Relationship Id="rId94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77&amp;n=228809&amp;date=09.09.2025" TargetMode="External"/><Relationship Id="rId13" Type="http://schemas.openxmlformats.org/officeDocument/2006/relationships/hyperlink" Target="https://login.consultant.ru/link/?req=doc&amp;base=LAW&amp;n=259118&amp;date=09.09.2025" TargetMode="External"/><Relationship Id="rId18" Type="http://schemas.openxmlformats.org/officeDocument/2006/relationships/hyperlink" Target="https://login.consultant.ru/link/?req=doc&amp;base=LAW&amp;n=504334&amp;date=09.09.2025&amp;dst=100132&amp;field=134" TargetMode="External"/><Relationship Id="rId39" Type="http://schemas.openxmlformats.org/officeDocument/2006/relationships/hyperlink" Target="https://login.consultant.ru/link/?req=doc&amp;base=LAW&amp;n=504334&amp;date=09.09.2025&amp;dst=100113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34</Pages>
  <Words>18390</Words>
  <Characters>104829</Characters>
  <Application>Microsoft Office Word</Application>
  <DocSecurity>8</DocSecurity>
  <Lines>873</Lines>
  <Paragraphs>245</Paragraphs>
  <ScaleCrop>false</ScaleCrop>
  <Company>КонсультантПлюс Версия 4024.00.50</Company>
  <LinksUpToDate>false</LinksUpToDate>
  <CharactersWithSpaces>122974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сельского хозяйства Ставропольского края от 12.02.2025 N 46-од
(ред. от 25.06.2025)
"Об утверждении Решения о порядке предоставления в 2025 году из бюджета Ставропольского края субсидии на стимулирование развития виноградарства и виноделия"</dc:title>
  <cp:lastModifiedBy>ГКУ</cp:lastModifiedBy>
  <cp:revision>3</cp:revision>
  <dcterms:created xsi:type="dcterms:W3CDTF">2025-09-09T10:54:00Z</dcterms:created>
  <dcterms:modified xsi:type="dcterms:W3CDTF">2025-09-11T07:04:00Z</dcterms:modified>
</cp:coreProperties>
</file>